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B9D">
        <w:rPr>
          <w:rFonts w:ascii="Times New Roman" w:hAnsi="Times New Roman"/>
          <w:b/>
          <w:sz w:val="28"/>
          <w:szCs w:val="28"/>
        </w:rPr>
        <w:t xml:space="preserve">Исполнительный комитет </w:t>
      </w:r>
      <w:proofErr w:type="spellStart"/>
      <w:r>
        <w:rPr>
          <w:rFonts w:ascii="Times New Roman" w:hAnsi="Times New Roman"/>
          <w:b/>
          <w:sz w:val="28"/>
          <w:szCs w:val="28"/>
        </w:rPr>
        <w:t>Альметьевского</w:t>
      </w:r>
      <w:proofErr w:type="spellEnd"/>
      <w:r w:rsidRPr="007A6B9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A6B9D">
        <w:rPr>
          <w:rFonts w:ascii="Times New Roman" w:hAnsi="Times New Roman"/>
          <w:b/>
          <w:sz w:val="28"/>
          <w:szCs w:val="28"/>
        </w:rPr>
        <w:t>Елабужского</w:t>
      </w:r>
      <w:proofErr w:type="spellEnd"/>
      <w:r w:rsidRPr="007A6B9D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Татарстан</w:t>
      </w: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DB8" w:rsidRPr="007A6B9D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DB8" w:rsidRPr="001B2AFD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1B2AFD">
        <w:rPr>
          <w:rFonts w:ascii="Times New Roman" w:hAnsi="Times New Roman"/>
          <w:sz w:val="28"/>
        </w:rPr>
        <w:t xml:space="preserve">КАРАР                                                  </w:t>
      </w:r>
      <w:r>
        <w:rPr>
          <w:rFonts w:ascii="Times New Roman" w:hAnsi="Times New Roman"/>
          <w:sz w:val="28"/>
        </w:rPr>
        <w:t xml:space="preserve">                </w:t>
      </w:r>
      <w:r w:rsidRPr="001B2AFD">
        <w:rPr>
          <w:rFonts w:ascii="Times New Roman" w:hAnsi="Times New Roman"/>
          <w:sz w:val="28"/>
        </w:rPr>
        <w:t xml:space="preserve"> ПОСТАНОВЛЕНИЕ</w:t>
      </w:r>
    </w:p>
    <w:p w:rsidR="00DE5DB8" w:rsidRPr="001B2AFD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E5DB8" w:rsidRPr="001B2AFD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  <w:lang w:val="tt-RU"/>
        </w:rPr>
        <w:t xml:space="preserve">  </w:t>
      </w:r>
      <w:r w:rsidRPr="001B2A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tt-RU"/>
        </w:rPr>
        <w:t>4</w:t>
      </w:r>
      <w:r w:rsidRPr="001B2AFD">
        <w:rPr>
          <w:rFonts w:ascii="Times New Roman" w:hAnsi="Times New Roman"/>
          <w:sz w:val="28"/>
        </w:rPr>
        <w:t xml:space="preserve">                                                  </w:t>
      </w:r>
      <w:r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  <w:lang w:val="tt-RU"/>
        </w:rPr>
        <w:t xml:space="preserve">от   03 августа   </w:t>
      </w:r>
      <w:r w:rsidRPr="001B2AFD">
        <w:rPr>
          <w:rFonts w:ascii="Times New Roman" w:hAnsi="Times New Roman"/>
          <w:sz w:val="28"/>
        </w:rPr>
        <w:t xml:space="preserve">2015 года     </w:t>
      </w: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DE5DB8" w:rsidRPr="009079A9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079A9">
        <w:rPr>
          <w:rFonts w:ascii="Times New Roman" w:hAnsi="Times New Roman"/>
          <w:b/>
          <w:sz w:val="28"/>
        </w:rPr>
        <w:t xml:space="preserve">Об утверждении </w:t>
      </w:r>
      <w:hyperlink w:anchor="Par52" w:history="1">
        <w:proofErr w:type="gramStart"/>
        <w:r w:rsidRPr="009079A9">
          <w:rPr>
            <w:rFonts w:ascii="Times New Roman" w:hAnsi="Times New Roman"/>
            <w:b/>
            <w:sz w:val="28"/>
          </w:rPr>
          <w:t>Порядк</w:t>
        </w:r>
        <w:proofErr w:type="gramEnd"/>
      </w:hyperlink>
      <w:r w:rsidRPr="009079A9">
        <w:rPr>
          <w:rFonts w:ascii="Times New Roman" w:hAnsi="Times New Roman"/>
          <w:b/>
          <w:sz w:val="28"/>
        </w:rPr>
        <w:t xml:space="preserve">а разработки, реализации и оценки эффективности муниципальных программ </w:t>
      </w:r>
      <w:r>
        <w:rPr>
          <w:rFonts w:ascii="Times New Roman" w:hAnsi="Times New Roman"/>
          <w:b/>
          <w:sz w:val="28"/>
          <w:lang w:val="tt-RU"/>
        </w:rPr>
        <w:t>Альметьевского</w:t>
      </w:r>
      <w:r w:rsidRPr="009079A9">
        <w:rPr>
          <w:rFonts w:ascii="Times New Roman" w:hAnsi="Times New Roman"/>
          <w:b/>
          <w:sz w:val="28"/>
        </w:rPr>
        <w:t xml:space="preserve"> сельского поселения</w:t>
      </w: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E5DB8" w:rsidRDefault="00DE5DB8" w:rsidP="00D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73B58">
        <w:rPr>
          <w:rFonts w:ascii="Times New Roman" w:hAnsi="Times New Roman"/>
          <w:sz w:val="28"/>
        </w:rPr>
        <w:t xml:space="preserve">В соответствии со статьей 179 Бюджетного кодекса Российской Федерации и в </w:t>
      </w:r>
      <w:proofErr w:type="gramStart"/>
      <w:r w:rsidRPr="00573B58">
        <w:rPr>
          <w:rFonts w:ascii="Times New Roman" w:hAnsi="Times New Roman"/>
          <w:sz w:val="28"/>
        </w:rPr>
        <w:t>целях  повышения</w:t>
      </w:r>
      <w:proofErr w:type="gramEnd"/>
      <w:r w:rsidRPr="00573B58">
        <w:rPr>
          <w:rFonts w:ascii="Times New Roman" w:hAnsi="Times New Roman"/>
          <w:sz w:val="28"/>
        </w:rPr>
        <w:t xml:space="preserve"> эффективности и результативности</w:t>
      </w:r>
      <w:r w:rsidRPr="00573B58">
        <w:rPr>
          <w:rFonts w:cs="Calibri"/>
          <w:sz w:val="28"/>
        </w:rPr>
        <w:t xml:space="preserve"> </w:t>
      </w:r>
      <w:r w:rsidRPr="001B2AFD">
        <w:rPr>
          <w:rFonts w:ascii="Times New Roman" w:hAnsi="Times New Roman"/>
          <w:sz w:val="28"/>
        </w:rPr>
        <w:t>муниципальных программ</w:t>
      </w:r>
    </w:p>
    <w:p w:rsidR="00DE5DB8" w:rsidRPr="00573B58" w:rsidRDefault="00DE5DB8" w:rsidP="00DE5DB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</w:rPr>
      </w:pPr>
    </w:p>
    <w:p w:rsidR="00DE5DB8" w:rsidRPr="00573B58" w:rsidRDefault="00DE5DB8" w:rsidP="00DE5DB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</w:rPr>
      </w:pPr>
      <w:r w:rsidRPr="00573B58">
        <w:rPr>
          <w:rFonts w:ascii="Times New Roman" w:hAnsi="Times New Roman"/>
          <w:sz w:val="28"/>
        </w:rPr>
        <w:t>ПОСТАНОВЛЯЮ:</w:t>
      </w: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573B58">
        <w:rPr>
          <w:rFonts w:ascii="Times New Roman" w:hAnsi="Times New Roman"/>
          <w:sz w:val="28"/>
        </w:rPr>
        <w:t xml:space="preserve">1. Утвердить </w:t>
      </w:r>
      <w:hyperlink w:anchor="Par52" w:history="1">
        <w:r w:rsidRPr="00573B58">
          <w:rPr>
            <w:rFonts w:ascii="Times New Roman" w:hAnsi="Times New Roman"/>
            <w:sz w:val="28"/>
          </w:rPr>
          <w:t>Порядок</w:t>
        </w:r>
      </w:hyperlink>
      <w:r w:rsidRPr="00573B58">
        <w:rPr>
          <w:rFonts w:ascii="Times New Roman" w:hAnsi="Times New Roman"/>
          <w:sz w:val="28"/>
        </w:rPr>
        <w:t xml:space="preserve"> </w:t>
      </w:r>
      <w:r w:rsidRPr="001B2AFD">
        <w:rPr>
          <w:rFonts w:ascii="Times New Roman" w:hAnsi="Times New Roman"/>
          <w:sz w:val="28"/>
        </w:rPr>
        <w:t xml:space="preserve">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  <w:lang w:val="tt-RU"/>
        </w:rPr>
        <w:t>Альметьевского</w:t>
      </w:r>
      <w:r w:rsidRPr="001B2AFD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:rsidR="00DE5DB8" w:rsidRPr="00573B5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73B58">
        <w:t xml:space="preserve"> </w:t>
      </w:r>
      <w:r w:rsidRPr="00573B58">
        <w:rPr>
          <w:rFonts w:ascii="Times New Roman" w:hAnsi="Times New Roman"/>
          <w:sz w:val="28"/>
        </w:rPr>
        <w:t xml:space="preserve">2. Настоящее </w:t>
      </w:r>
      <w:r>
        <w:rPr>
          <w:rFonts w:ascii="Times New Roman" w:hAnsi="Times New Roman"/>
          <w:sz w:val="28"/>
        </w:rPr>
        <w:t>постановление</w:t>
      </w:r>
      <w:r w:rsidRPr="00573B58">
        <w:rPr>
          <w:rFonts w:ascii="Times New Roman" w:hAnsi="Times New Roman"/>
          <w:sz w:val="28"/>
        </w:rPr>
        <w:t xml:space="preserve"> подлежит обнародованию.</w:t>
      </w:r>
    </w:p>
    <w:p w:rsidR="00DE5DB8" w:rsidRPr="00573B5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3.</w:t>
      </w:r>
      <w:r>
        <w:rPr>
          <w:rFonts w:ascii="Times New Roman" w:hAnsi="Times New Roman"/>
          <w:sz w:val="28"/>
          <w:lang w:val="tt-RU"/>
        </w:rPr>
        <w:t xml:space="preserve"> </w:t>
      </w:r>
      <w:r w:rsidRPr="00573B58">
        <w:rPr>
          <w:rFonts w:ascii="Times New Roman" w:hAnsi="Times New Roman"/>
          <w:sz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</w:rPr>
        <w:t>постановления</w:t>
      </w:r>
      <w:r w:rsidRPr="00573B58">
        <w:rPr>
          <w:rFonts w:ascii="Times New Roman" w:hAnsi="Times New Roman"/>
          <w:sz w:val="28"/>
        </w:rPr>
        <w:t xml:space="preserve"> оставляю за собой.</w:t>
      </w: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E5DB8" w:rsidRPr="009079A9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lang w:val="tt-RU"/>
        </w:rPr>
      </w:pPr>
      <w:r w:rsidRPr="009079A9">
        <w:rPr>
          <w:rFonts w:ascii="Times New Roman" w:hAnsi="Times New Roman"/>
          <w:b/>
          <w:sz w:val="28"/>
        </w:rPr>
        <w:t xml:space="preserve">Руководитель                                                       </w:t>
      </w:r>
      <w:r>
        <w:rPr>
          <w:rFonts w:ascii="Times New Roman" w:hAnsi="Times New Roman"/>
          <w:b/>
          <w:sz w:val="28"/>
        </w:rPr>
        <w:t xml:space="preserve">Р.Т. </w:t>
      </w:r>
      <w:proofErr w:type="spellStart"/>
      <w:r>
        <w:rPr>
          <w:rFonts w:ascii="Times New Roman" w:hAnsi="Times New Roman"/>
          <w:b/>
          <w:sz w:val="28"/>
        </w:rPr>
        <w:t>Мингалеева</w:t>
      </w:r>
      <w:proofErr w:type="spellEnd"/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0" w:name="Par46"/>
      <w:bookmarkEnd w:id="0"/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</w:rPr>
      </w:pPr>
    </w:p>
    <w:p w:rsidR="00DE5DB8" w:rsidRPr="00573B5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</w:rPr>
      </w:pPr>
      <w:r w:rsidRPr="00573B58">
        <w:rPr>
          <w:rFonts w:ascii="Times New Roman" w:hAnsi="Times New Roman"/>
        </w:rPr>
        <w:lastRenderedPageBreak/>
        <w:t xml:space="preserve">Приложение </w:t>
      </w:r>
    </w:p>
    <w:p w:rsidR="00DE5DB8" w:rsidRPr="00573B5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573B58">
        <w:rPr>
          <w:rFonts w:ascii="Times New Roman" w:hAnsi="Times New Roman"/>
        </w:rPr>
        <w:t xml:space="preserve"> постановлению Исполнительного комитета </w:t>
      </w:r>
    </w:p>
    <w:p w:rsidR="00DE5DB8" w:rsidRPr="00573B5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Альметьевского</w:t>
      </w:r>
      <w:proofErr w:type="spellEnd"/>
      <w:r w:rsidRPr="00573B58">
        <w:rPr>
          <w:rFonts w:ascii="Times New Roman" w:hAnsi="Times New Roman"/>
        </w:rPr>
        <w:t xml:space="preserve"> сельского поселения </w:t>
      </w:r>
    </w:p>
    <w:p w:rsidR="00DE5DB8" w:rsidRPr="009079A9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lang w:val="tt-RU"/>
        </w:rPr>
      </w:pPr>
      <w:r w:rsidRPr="00573B58"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lang w:val="tt-RU"/>
        </w:rPr>
        <w:t>03.08.</w:t>
      </w:r>
      <w:r>
        <w:rPr>
          <w:rFonts w:ascii="Times New Roman" w:hAnsi="Times New Roman"/>
        </w:rPr>
        <w:t>2015г. №</w:t>
      </w:r>
      <w:r>
        <w:rPr>
          <w:rFonts w:ascii="Times New Roman" w:hAnsi="Times New Roman"/>
          <w:lang w:val="tt-RU"/>
        </w:rPr>
        <w:t xml:space="preserve"> 4</w:t>
      </w: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bookmarkStart w:id="1" w:name="Par52"/>
    <w:bookmarkEnd w:id="1"/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573B58">
        <w:rPr>
          <w:rFonts w:ascii="Times New Roman" w:hAnsi="Times New Roman"/>
          <w:sz w:val="28"/>
        </w:rPr>
        <w:fldChar w:fldCharType="begin"/>
      </w:r>
      <w:r w:rsidRPr="00573B58">
        <w:rPr>
          <w:rFonts w:ascii="Times New Roman" w:hAnsi="Times New Roman"/>
          <w:sz w:val="28"/>
        </w:rPr>
        <w:instrText xml:space="preserve">HYPERLINK \l Par52  </w:instrText>
      </w:r>
      <w:r w:rsidRPr="00BF7E26">
        <w:rPr>
          <w:rFonts w:ascii="Times New Roman" w:hAnsi="Times New Roman"/>
          <w:sz w:val="28"/>
        </w:rPr>
      </w:r>
      <w:r w:rsidRPr="00573B58">
        <w:rPr>
          <w:rFonts w:ascii="Times New Roman" w:hAnsi="Times New Roman"/>
          <w:sz w:val="28"/>
        </w:rPr>
        <w:fldChar w:fldCharType="separate"/>
      </w:r>
      <w:r w:rsidRPr="00573B58">
        <w:rPr>
          <w:rFonts w:ascii="Times New Roman" w:hAnsi="Times New Roman"/>
          <w:sz w:val="28"/>
        </w:rPr>
        <w:t>Порядок</w:t>
      </w:r>
      <w:r w:rsidRPr="00573B58">
        <w:rPr>
          <w:rFonts w:ascii="Times New Roman" w:hAnsi="Times New Roman"/>
          <w:sz w:val="28"/>
        </w:rPr>
        <w:fldChar w:fldCharType="end"/>
      </w:r>
      <w:r w:rsidRPr="00573B58">
        <w:rPr>
          <w:rFonts w:ascii="Times New Roman" w:hAnsi="Times New Roman"/>
          <w:sz w:val="28"/>
        </w:rPr>
        <w:t xml:space="preserve"> </w:t>
      </w:r>
      <w:r w:rsidRPr="001B2AFD">
        <w:rPr>
          <w:rFonts w:ascii="Times New Roman" w:hAnsi="Times New Roman"/>
          <w:sz w:val="28"/>
        </w:rPr>
        <w:t xml:space="preserve">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8"/>
        </w:rPr>
        <w:t>Альметьевского</w:t>
      </w:r>
      <w:proofErr w:type="spellEnd"/>
      <w:r w:rsidRPr="001B2AFD">
        <w:rPr>
          <w:rFonts w:ascii="Times New Roman" w:hAnsi="Times New Roman"/>
          <w:sz w:val="28"/>
        </w:rPr>
        <w:t xml:space="preserve"> сельского поселения</w:t>
      </w: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E5DB8" w:rsidRPr="003332E7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  <w:bookmarkStart w:id="2" w:name="Par61"/>
      <w:bookmarkEnd w:id="2"/>
      <w:r w:rsidRPr="003332E7">
        <w:rPr>
          <w:rFonts w:ascii="Times New Roman" w:hAnsi="Times New Roman"/>
          <w:sz w:val="28"/>
        </w:rPr>
        <w:t>1. Общие положения</w:t>
      </w:r>
    </w:p>
    <w:p w:rsidR="00DE5DB8" w:rsidRPr="003332E7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E5DB8" w:rsidRPr="004600B0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332E7">
        <w:rPr>
          <w:rFonts w:ascii="Times New Roman" w:hAnsi="Times New Roman"/>
          <w:sz w:val="28"/>
        </w:rPr>
        <w:t xml:space="preserve">1.1. Настоящий Порядок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8"/>
        </w:rPr>
        <w:t>Альметьевского</w:t>
      </w:r>
      <w:proofErr w:type="spellEnd"/>
      <w:r w:rsidRPr="003332E7">
        <w:rPr>
          <w:rFonts w:ascii="Times New Roman" w:hAnsi="Times New Roman"/>
          <w:sz w:val="28"/>
        </w:rPr>
        <w:t xml:space="preserve"> сельского поселения (далее - Порядок) </w:t>
      </w:r>
      <w:r w:rsidRPr="004600B0">
        <w:rPr>
          <w:rFonts w:ascii="Times New Roman" w:hAnsi="Times New Roman"/>
          <w:sz w:val="28"/>
        </w:rPr>
        <w:t xml:space="preserve">разработан в соответствии </w:t>
      </w:r>
      <w:r>
        <w:rPr>
          <w:rFonts w:ascii="Times New Roman" w:hAnsi="Times New Roman"/>
          <w:sz w:val="28"/>
        </w:rPr>
        <w:t>Бюджетным кодексом Российской Федерации,</w:t>
      </w:r>
      <w:r w:rsidRPr="004600B0">
        <w:rPr>
          <w:rFonts w:ascii="Times New Roman" w:hAnsi="Times New Roman"/>
          <w:sz w:val="28"/>
        </w:rPr>
        <w:t xml:space="preserve"> Федеральным </w:t>
      </w:r>
      <w:hyperlink r:id="rId4" w:history="1">
        <w:r w:rsidRPr="00E65B49">
          <w:rPr>
            <w:rFonts w:ascii="Times New Roman" w:hAnsi="Times New Roman"/>
            <w:sz w:val="28"/>
          </w:rPr>
          <w:t>законом</w:t>
        </w:r>
      </w:hyperlink>
      <w:r>
        <w:t xml:space="preserve"> </w:t>
      </w:r>
      <w:r w:rsidRPr="004600B0">
        <w:rPr>
          <w:rFonts w:ascii="Times New Roman" w:hAnsi="Times New Roman"/>
          <w:sz w:val="28"/>
        </w:rPr>
        <w:t>от 06.10.2003</w:t>
      </w:r>
      <w:r>
        <w:rPr>
          <w:rFonts w:ascii="Times New Roman" w:hAnsi="Times New Roman"/>
          <w:sz w:val="28"/>
        </w:rPr>
        <w:t>г.№</w:t>
      </w:r>
      <w:r w:rsidRPr="004600B0">
        <w:rPr>
          <w:rFonts w:ascii="Times New Roman" w:hAnsi="Times New Roman"/>
          <w:sz w:val="28"/>
        </w:rPr>
        <w:t>131-ФЗ "Об общих принципах организации местного самоупра</w:t>
      </w:r>
      <w:r>
        <w:rPr>
          <w:rFonts w:ascii="Times New Roman" w:hAnsi="Times New Roman"/>
          <w:sz w:val="28"/>
        </w:rPr>
        <w:t>вления в Российской Федерации".</w:t>
      </w:r>
    </w:p>
    <w:p w:rsidR="00DE5DB8" w:rsidRPr="00C565CF" w:rsidRDefault="00DE5DB8" w:rsidP="00DE5DB8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4600B0">
        <w:rPr>
          <w:rFonts w:ascii="Times New Roman" w:hAnsi="Times New Roman" w:cs="Times New Roman"/>
          <w:sz w:val="28"/>
        </w:rPr>
        <w:t xml:space="preserve">1.2. </w:t>
      </w:r>
      <w:r>
        <w:rPr>
          <w:rFonts w:ascii="Times New Roman" w:hAnsi="Times New Roman" w:cs="Times New Roman"/>
          <w:sz w:val="28"/>
        </w:rPr>
        <w:t>Настоящий Порядок</w:t>
      </w:r>
      <w:r w:rsidRPr="00C565CF">
        <w:rPr>
          <w:rFonts w:ascii="Times New Roman" w:hAnsi="Times New Roman" w:cs="Times New Roman"/>
          <w:sz w:val="28"/>
        </w:rPr>
        <w:t xml:space="preserve"> определяет правила разработки, реализации и оценки эффективности </w:t>
      </w:r>
      <w:r>
        <w:rPr>
          <w:rFonts w:ascii="Times New Roman" w:hAnsi="Times New Roman" w:cs="Times New Roman"/>
          <w:sz w:val="28"/>
        </w:rPr>
        <w:t>муниципальных</w:t>
      </w:r>
      <w:r w:rsidRPr="00C565CF">
        <w:rPr>
          <w:rFonts w:ascii="Times New Roman" w:hAnsi="Times New Roman" w:cs="Times New Roman"/>
          <w:sz w:val="28"/>
        </w:rPr>
        <w:t xml:space="preserve"> программ, а также контроля за ходом их реализации.</w:t>
      </w:r>
    </w:p>
    <w:p w:rsidR="00DE5DB8" w:rsidRPr="00B81BD6" w:rsidRDefault="00DE5DB8" w:rsidP="00DE5DB8">
      <w:pPr>
        <w:pStyle w:val="60"/>
        <w:shd w:val="clear" w:color="auto" w:fill="auto"/>
        <w:spacing w:after="0" w:line="240" w:lineRule="auto"/>
        <w:ind w:right="20" w:firstLine="567"/>
        <w:rPr>
          <w:sz w:val="28"/>
        </w:rPr>
      </w:pPr>
      <w:r w:rsidRPr="00A32CF4">
        <w:rPr>
          <w:sz w:val="28"/>
        </w:rPr>
        <w:t>1.3.</w:t>
      </w:r>
      <w:r>
        <w:rPr>
          <w:color w:val="000000"/>
          <w:sz w:val="28"/>
          <w:lang w:eastAsia="ru-RU"/>
        </w:rPr>
        <w:t>Муниципальные</w:t>
      </w:r>
      <w:r w:rsidRPr="00A32CF4">
        <w:rPr>
          <w:color w:val="000000"/>
          <w:sz w:val="28"/>
          <w:lang w:eastAsia="ru-RU"/>
        </w:rPr>
        <w:t xml:space="preserve"> программы </w:t>
      </w:r>
      <w:r w:rsidRPr="00B81BD6">
        <w:rPr>
          <w:sz w:val="28"/>
        </w:rPr>
        <w:t>представляют собой комплекс производственных, социально-экономических, организационных и других мероприятий межотраслевого характера, взаимоувязанных по срокам, исполнителям, ресурсам и обеспечивающих эффективное решение системных проблем в области социально-экономического, жилищно-коммунального, инфраструктурного</w:t>
      </w:r>
      <w:r>
        <w:rPr>
          <w:sz w:val="28"/>
        </w:rPr>
        <w:t>,</w:t>
      </w:r>
      <w:r w:rsidRPr="00B81BD6">
        <w:rPr>
          <w:sz w:val="28"/>
        </w:rPr>
        <w:t xml:space="preserve"> социального и культурного развития </w:t>
      </w:r>
      <w:proofErr w:type="spellStart"/>
      <w:r>
        <w:rPr>
          <w:sz w:val="28"/>
        </w:rPr>
        <w:t>Альметьевского</w:t>
      </w:r>
      <w:proofErr w:type="spellEnd"/>
      <w:r>
        <w:rPr>
          <w:sz w:val="28"/>
        </w:rPr>
        <w:t xml:space="preserve"> сельского поселения</w:t>
      </w:r>
      <w:r w:rsidRPr="00B81BD6">
        <w:rPr>
          <w:sz w:val="28"/>
        </w:rPr>
        <w:t>.</w:t>
      </w:r>
    </w:p>
    <w:p w:rsidR="00DE5DB8" w:rsidRDefault="00DE5DB8" w:rsidP="00D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6"/>
        </w:rPr>
      </w:pPr>
      <w:r w:rsidRPr="00B81BD6">
        <w:rPr>
          <w:rFonts w:ascii="Times New Roman" w:hAnsi="Times New Roman"/>
          <w:color w:val="000000"/>
          <w:sz w:val="28"/>
          <w:lang w:eastAsia="ru-RU"/>
        </w:rPr>
        <w:t>Муниципальн</w:t>
      </w:r>
      <w:r>
        <w:rPr>
          <w:rFonts w:ascii="Times New Roman" w:hAnsi="Times New Roman"/>
          <w:color w:val="000000"/>
          <w:sz w:val="28"/>
          <w:lang w:eastAsia="ru-RU"/>
        </w:rPr>
        <w:t xml:space="preserve">ая </w:t>
      </w:r>
      <w:r>
        <w:rPr>
          <w:rFonts w:ascii="Times New Roman" w:hAnsi="Times New Roman"/>
          <w:sz w:val="28"/>
          <w:szCs w:val="26"/>
        </w:rPr>
        <w:t>п</w:t>
      </w:r>
      <w:r w:rsidRPr="00B81BD6">
        <w:rPr>
          <w:rFonts w:ascii="Times New Roman" w:hAnsi="Times New Roman"/>
          <w:sz w:val="28"/>
          <w:szCs w:val="26"/>
        </w:rPr>
        <w:t>рограмма может включать в себя несколько подпрограмм, направленных на решение конкретных задач</w:t>
      </w:r>
      <w:r>
        <w:rPr>
          <w:rFonts w:ascii="Times New Roman" w:hAnsi="Times New Roman"/>
          <w:sz w:val="28"/>
          <w:szCs w:val="26"/>
        </w:rPr>
        <w:t xml:space="preserve"> в рамках программы</w:t>
      </w:r>
      <w:r w:rsidRPr="00B81BD6">
        <w:rPr>
          <w:rFonts w:ascii="Times New Roman" w:hAnsi="Times New Roman"/>
          <w:sz w:val="28"/>
          <w:szCs w:val="26"/>
        </w:rPr>
        <w:t xml:space="preserve">. Деление </w:t>
      </w:r>
      <w:r>
        <w:rPr>
          <w:rFonts w:ascii="Times New Roman" w:hAnsi="Times New Roman"/>
          <w:color w:val="000000"/>
          <w:sz w:val="28"/>
          <w:lang w:eastAsia="ru-RU"/>
        </w:rPr>
        <w:t>м</w:t>
      </w:r>
      <w:r w:rsidRPr="00B81BD6">
        <w:rPr>
          <w:rFonts w:ascii="Times New Roman" w:hAnsi="Times New Roman"/>
          <w:color w:val="000000"/>
          <w:sz w:val="28"/>
          <w:lang w:eastAsia="ru-RU"/>
        </w:rPr>
        <w:t>униципальн</w:t>
      </w:r>
      <w:r>
        <w:rPr>
          <w:rFonts w:ascii="Times New Roman" w:hAnsi="Times New Roman"/>
          <w:color w:val="000000"/>
          <w:sz w:val="28"/>
          <w:lang w:eastAsia="ru-RU"/>
        </w:rPr>
        <w:t xml:space="preserve">ой </w:t>
      </w:r>
      <w:r>
        <w:rPr>
          <w:rFonts w:ascii="Times New Roman" w:hAnsi="Times New Roman"/>
          <w:sz w:val="28"/>
          <w:szCs w:val="26"/>
        </w:rPr>
        <w:t>п</w:t>
      </w:r>
      <w:r w:rsidRPr="00B81BD6">
        <w:rPr>
          <w:rFonts w:ascii="Times New Roman" w:hAnsi="Times New Roman"/>
          <w:sz w:val="28"/>
          <w:szCs w:val="26"/>
        </w:rPr>
        <w:t>рограмм</w:t>
      </w:r>
      <w:r>
        <w:rPr>
          <w:rFonts w:ascii="Times New Roman" w:hAnsi="Times New Roman"/>
          <w:sz w:val="28"/>
          <w:szCs w:val="26"/>
        </w:rPr>
        <w:t>ы</w:t>
      </w:r>
      <w:r w:rsidRPr="00B81BD6">
        <w:rPr>
          <w:rFonts w:ascii="Times New Roman" w:hAnsi="Times New Roman"/>
          <w:sz w:val="28"/>
          <w:szCs w:val="26"/>
        </w:rPr>
        <w:t xml:space="preserve">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DE5DB8" w:rsidRPr="00B81BD6" w:rsidRDefault="00DE5DB8" w:rsidP="00D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1.4.  </w:t>
      </w:r>
      <w:r w:rsidRPr="00B81BD6">
        <w:rPr>
          <w:rFonts w:ascii="Times New Roman" w:hAnsi="Times New Roman"/>
          <w:color w:val="000000"/>
          <w:sz w:val="28"/>
          <w:szCs w:val="26"/>
          <w:lang w:eastAsia="ru-RU"/>
        </w:rPr>
        <w:t xml:space="preserve">Методическое руководство и координация разработки и реализации </w:t>
      </w:r>
      <w:r>
        <w:rPr>
          <w:rFonts w:ascii="Times New Roman" w:hAnsi="Times New Roman"/>
          <w:color w:val="000000"/>
          <w:sz w:val="28"/>
          <w:szCs w:val="26"/>
          <w:lang w:eastAsia="ru-RU"/>
        </w:rPr>
        <w:t>муниципальных</w:t>
      </w:r>
      <w:r w:rsidRPr="00B81BD6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программ осуществляются в соответствии с настоящим </w:t>
      </w:r>
      <w:r>
        <w:rPr>
          <w:rFonts w:ascii="Times New Roman" w:hAnsi="Times New Roman"/>
          <w:color w:val="000000"/>
          <w:sz w:val="28"/>
          <w:szCs w:val="26"/>
          <w:lang w:eastAsia="ru-RU"/>
        </w:rPr>
        <w:t>Порядком</w:t>
      </w:r>
      <w:r w:rsidRPr="00B81BD6">
        <w:rPr>
          <w:rFonts w:ascii="Times New Roman" w:hAnsi="Times New Roman"/>
          <w:color w:val="000000"/>
          <w:sz w:val="28"/>
          <w:szCs w:val="26"/>
          <w:lang w:eastAsia="ru-RU"/>
        </w:rPr>
        <w:t>.</w:t>
      </w:r>
    </w:p>
    <w:p w:rsidR="00DE5DB8" w:rsidRPr="00B81BD6" w:rsidRDefault="00DE5DB8" w:rsidP="00DE5DB8">
      <w:pPr>
        <w:pStyle w:val="60"/>
        <w:spacing w:after="0" w:line="240" w:lineRule="auto"/>
        <w:ind w:firstLine="567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1.5. </w:t>
      </w:r>
      <w:r w:rsidRPr="00B81BD6">
        <w:rPr>
          <w:color w:val="000000"/>
          <w:sz w:val="28"/>
          <w:lang w:eastAsia="ru-RU"/>
        </w:rPr>
        <w:t xml:space="preserve">Разработка проекта и утверждение </w:t>
      </w:r>
      <w:r>
        <w:rPr>
          <w:color w:val="000000"/>
          <w:sz w:val="28"/>
          <w:lang w:eastAsia="ru-RU"/>
        </w:rPr>
        <w:t>муниципальных</w:t>
      </w:r>
      <w:r w:rsidRPr="00B81BD6">
        <w:rPr>
          <w:color w:val="000000"/>
          <w:sz w:val="28"/>
          <w:lang w:eastAsia="ru-RU"/>
        </w:rPr>
        <w:t xml:space="preserve"> программ</w:t>
      </w:r>
      <w:r>
        <w:rPr>
          <w:color w:val="000000"/>
          <w:sz w:val="28"/>
          <w:lang w:eastAsia="ru-RU"/>
        </w:rPr>
        <w:t xml:space="preserve"> </w:t>
      </w:r>
      <w:r w:rsidRPr="00B81BD6">
        <w:rPr>
          <w:color w:val="000000"/>
          <w:sz w:val="28"/>
          <w:lang w:eastAsia="ru-RU"/>
        </w:rPr>
        <w:t>включа</w:t>
      </w:r>
      <w:r>
        <w:rPr>
          <w:color w:val="000000"/>
          <w:sz w:val="28"/>
          <w:lang w:eastAsia="ru-RU"/>
        </w:rPr>
        <w:t>е</w:t>
      </w:r>
      <w:r w:rsidRPr="00B81BD6">
        <w:rPr>
          <w:color w:val="000000"/>
          <w:sz w:val="28"/>
          <w:lang w:eastAsia="ru-RU"/>
        </w:rPr>
        <w:t>т в себя сле</w:t>
      </w:r>
      <w:r w:rsidRPr="00B81BD6">
        <w:rPr>
          <w:color w:val="000000"/>
          <w:sz w:val="28"/>
          <w:lang w:eastAsia="ru-RU"/>
        </w:rPr>
        <w:softHyphen/>
        <w:t>дующие основные этапы:</w:t>
      </w:r>
    </w:p>
    <w:p w:rsidR="00DE5DB8" w:rsidRPr="00B81BD6" w:rsidRDefault="00DE5DB8" w:rsidP="00DE5DB8">
      <w:pPr>
        <w:pStyle w:val="60"/>
        <w:spacing w:after="0" w:line="240" w:lineRule="auto"/>
        <w:ind w:right="20" w:firstLine="567"/>
        <w:rPr>
          <w:color w:val="000000"/>
          <w:sz w:val="28"/>
          <w:lang w:eastAsia="ru-RU"/>
        </w:rPr>
      </w:pPr>
      <w:r w:rsidRPr="00B81BD6">
        <w:rPr>
          <w:color w:val="000000"/>
          <w:sz w:val="28"/>
          <w:lang w:eastAsia="ru-RU"/>
        </w:rPr>
        <w:t xml:space="preserve">разработка проекта </w:t>
      </w:r>
      <w:r>
        <w:rPr>
          <w:color w:val="000000"/>
          <w:sz w:val="28"/>
          <w:lang w:eastAsia="ru-RU"/>
        </w:rPr>
        <w:t>муниципальной</w:t>
      </w:r>
      <w:r w:rsidRPr="00B81BD6">
        <w:rPr>
          <w:color w:val="000000"/>
          <w:sz w:val="28"/>
          <w:lang w:eastAsia="ru-RU"/>
        </w:rPr>
        <w:t xml:space="preserve"> программы;</w:t>
      </w:r>
    </w:p>
    <w:p w:rsidR="00DE5DB8" w:rsidRDefault="00DE5DB8" w:rsidP="00DE5DB8">
      <w:pPr>
        <w:pStyle w:val="60"/>
        <w:spacing w:after="0" w:line="240" w:lineRule="auto"/>
        <w:ind w:right="20" w:firstLine="567"/>
        <w:rPr>
          <w:color w:val="000000"/>
          <w:sz w:val="28"/>
          <w:lang w:eastAsia="ru-RU"/>
        </w:rPr>
      </w:pPr>
      <w:r w:rsidRPr="00B81BD6">
        <w:rPr>
          <w:color w:val="000000"/>
          <w:sz w:val="28"/>
          <w:lang w:eastAsia="ru-RU"/>
        </w:rPr>
        <w:t xml:space="preserve">согласование проекта </w:t>
      </w:r>
      <w:r>
        <w:rPr>
          <w:color w:val="000000"/>
          <w:sz w:val="28"/>
          <w:lang w:eastAsia="ru-RU"/>
        </w:rPr>
        <w:t>муниципальной</w:t>
      </w:r>
      <w:r w:rsidRPr="00B81BD6">
        <w:rPr>
          <w:color w:val="000000"/>
          <w:sz w:val="28"/>
          <w:lang w:eastAsia="ru-RU"/>
        </w:rPr>
        <w:t xml:space="preserve"> программы;</w:t>
      </w:r>
    </w:p>
    <w:p w:rsidR="00DE5DB8" w:rsidRDefault="00DE5DB8" w:rsidP="00DE5DB8">
      <w:pPr>
        <w:pStyle w:val="60"/>
        <w:spacing w:after="0"/>
        <w:ind w:right="23" w:firstLine="567"/>
        <w:rPr>
          <w:color w:val="000000"/>
          <w:sz w:val="28"/>
          <w:lang w:eastAsia="ru-RU"/>
        </w:rPr>
      </w:pPr>
      <w:r w:rsidRPr="00910B43">
        <w:rPr>
          <w:color w:val="000000"/>
          <w:sz w:val="28"/>
          <w:lang w:eastAsia="ru-RU"/>
        </w:rPr>
        <w:t>экспертиза проекта муниципальной программы, в том числе независимыми экспертами (при необходимости);</w:t>
      </w:r>
    </w:p>
    <w:p w:rsidR="00DE5DB8" w:rsidRPr="00B81BD6" w:rsidRDefault="00DE5DB8" w:rsidP="00DE5DB8">
      <w:pPr>
        <w:pStyle w:val="60"/>
        <w:spacing w:after="0"/>
        <w:ind w:right="23" w:firstLine="567"/>
        <w:rPr>
          <w:color w:val="000000"/>
          <w:sz w:val="28"/>
          <w:lang w:eastAsia="ru-RU"/>
        </w:rPr>
      </w:pPr>
      <w:r w:rsidRPr="00B81BD6">
        <w:rPr>
          <w:color w:val="000000"/>
          <w:sz w:val="28"/>
          <w:lang w:eastAsia="ru-RU"/>
        </w:rPr>
        <w:t xml:space="preserve">утверждение </w:t>
      </w:r>
      <w:r>
        <w:rPr>
          <w:color w:val="000000"/>
          <w:sz w:val="28"/>
          <w:lang w:eastAsia="ru-RU"/>
        </w:rPr>
        <w:t>муниципальной</w:t>
      </w:r>
      <w:r w:rsidRPr="00B81BD6">
        <w:rPr>
          <w:color w:val="000000"/>
          <w:sz w:val="28"/>
          <w:lang w:eastAsia="ru-RU"/>
        </w:rPr>
        <w:t xml:space="preserve"> программы.</w:t>
      </w:r>
    </w:p>
    <w:p w:rsidR="00DE5DB8" w:rsidRDefault="00DE5DB8" w:rsidP="00D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0621">
        <w:rPr>
          <w:rFonts w:ascii="Times New Roman" w:hAnsi="Times New Roman"/>
          <w:color w:val="000000"/>
          <w:sz w:val="28"/>
          <w:lang w:eastAsia="ru-RU"/>
        </w:rPr>
        <w:t>1.6. Муниципальные</w:t>
      </w:r>
      <w:r w:rsidRPr="00920621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программы утверждаются постановлением </w:t>
      </w:r>
      <w:r w:rsidRPr="00920621">
        <w:rPr>
          <w:rFonts w:ascii="Times New Roman" w:hAnsi="Times New Roman"/>
          <w:color w:val="000000"/>
          <w:sz w:val="28"/>
          <w:lang w:eastAsia="ru-RU"/>
        </w:rPr>
        <w:t xml:space="preserve">Исполнительного комитета </w:t>
      </w:r>
      <w:proofErr w:type="spellStart"/>
      <w:r>
        <w:rPr>
          <w:rFonts w:ascii="Times New Roman" w:hAnsi="Times New Roman"/>
          <w:color w:val="000000"/>
          <w:sz w:val="28"/>
          <w:lang w:eastAsia="ru-RU"/>
        </w:rPr>
        <w:t>Альметьевского</w:t>
      </w:r>
      <w:proofErr w:type="spellEnd"/>
      <w:r>
        <w:rPr>
          <w:rFonts w:ascii="Times New Roman" w:hAnsi="Times New Roman"/>
          <w:color w:val="000000"/>
          <w:sz w:val="28"/>
          <w:lang w:eastAsia="ru-RU"/>
        </w:rPr>
        <w:t xml:space="preserve"> сельского поселения</w:t>
      </w:r>
      <w:r w:rsidRPr="00920621">
        <w:rPr>
          <w:rFonts w:ascii="Times New Roman" w:hAnsi="Times New Roman"/>
          <w:color w:val="000000"/>
          <w:sz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Внесение изменений в действующую муниципальную программу осуществляется в порядке, аналогичном порядку ее утверждения.</w:t>
      </w:r>
    </w:p>
    <w:p w:rsidR="00DE5DB8" w:rsidRDefault="00DE5DB8" w:rsidP="00DE5DB8">
      <w:pPr>
        <w:pStyle w:val="60"/>
        <w:spacing w:after="0" w:line="240" w:lineRule="auto"/>
        <w:ind w:firstLine="567"/>
        <w:jc w:val="center"/>
        <w:rPr>
          <w:color w:val="000000"/>
          <w:sz w:val="28"/>
          <w:lang w:eastAsia="ru-RU"/>
        </w:rPr>
      </w:pPr>
    </w:p>
    <w:p w:rsidR="00DE5DB8" w:rsidRDefault="00DE5DB8" w:rsidP="00DE5DB8">
      <w:pPr>
        <w:pStyle w:val="60"/>
        <w:spacing w:after="0" w:line="240" w:lineRule="auto"/>
        <w:ind w:firstLine="567"/>
        <w:jc w:val="center"/>
        <w:rPr>
          <w:color w:val="000000"/>
          <w:sz w:val="28"/>
          <w:lang w:eastAsia="ru-RU"/>
        </w:rPr>
      </w:pPr>
    </w:p>
    <w:p w:rsidR="00DE5DB8" w:rsidRDefault="00DE5DB8" w:rsidP="00DE5DB8">
      <w:pPr>
        <w:pStyle w:val="60"/>
        <w:spacing w:after="0" w:line="240" w:lineRule="auto"/>
        <w:ind w:firstLine="567"/>
        <w:jc w:val="center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2</w:t>
      </w:r>
      <w:r w:rsidRPr="0030143A">
        <w:rPr>
          <w:color w:val="000000"/>
          <w:sz w:val="28"/>
          <w:lang w:eastAsia="ru-RU"/>
        </w:rPr>
        <w:t xml:space="preserve">. Разработка </w:t>
      </w:r>
      <w:r>
        <w:rPr>
          <w:color w:val="000000"/>
          <w:sz w:val="28"/>
          <w:lang w:eastAsia="ru-RU"/>
        </w:rPr>
        <w:t>муниципальной</w:t>
      </w:r>
      <w:r w:rsidRPr="0030143A">
        <w:rPr>
          <w:color w:val="000000"/>
          <w:sz w:val="28"/>
          <w:lang w:eastAsia="ru-RU"/>
        </w:rPr>
        <w:t xml:space="preserve"> программы</w:t>
      </w:r>
    </w:p>
    <w:p w:rsidR="00DE5DB8" w:rsidRDefault="00DE5DB8" w:rsidP="00DE5DB8">
      <w:pPr>
        <w:pStyle w:val="60"/>
        <w:spacing w:after="0" w:line="240" w:lineRule="auto"/>
        <w:rPr>
          <w:color w:val="000000"/>
          <w:sz w:val="28"/>
          <w:lang w:eastAsia="ru-RU"/>
        </w:rPr>
      </w:pPr>
    </w:p>
    <w:p w:rsidR="00DE5DB8" w:rsidRPr="0030143A" w:rsidRDefault="00DE5DB8" w:rsidP="00DE5DB8">
      <w:pPr>
        <w:pStyle w:val="60"/>
        <w:spacing w:after="0" w:line="240" w:lineRule="auto"/>
        <w:ind w:firstLine="567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lastRenderedPageBreak/>
        <w:t>2.1.Муниципальные</w:t>
      </w:r>
      <w:r w:rsidRPr="0030143A">
        <w:rPr>
          <w:color w:val="000000"/>
          <w:sz w:val="28"/>
          <w:lang w:eastAsia="ru-RU"/>
        </w:rPr>
        <w:t xml:space="preserve"> программы разрабатываются исходя из приоритетов и целей, стратегий (концепций, программ) социально-экономического развития </w:t>
      </w:r>
      <w:proofErr w:type="spellStart"/>
      <w:r>
        <w:rPr>
          <w:color w:val="000000"/>
          <w:sz w:val="28"/>
          <w:lang w:eastAsia="ru-RU"/>
        </w:rPr>
        <w:t>Альметьевского</w:t>
      </w:r>
      <w:proofErr w:type="spellEnd"/>
      <w:r>
        <w:rPr>
          <w:color w:val="000000"/>
          <w:sz w:val="28"/>
          <w:lang w:eastAsia="ru-RU"/>
        </w:rPr>
        <w:t xml:space="preserve"> сельского поселения</w:t>
      </w:r>
      <w:r w:rsidRPr="0030143A">
        <w:rPr>
          <w:color w:val="000000"/>
          <w:sz w:val="28"/>
          <w:lang w:eastAsia="ru-RU"/>
        </w:rPr>
        <w:t>.</w:t>
      </w:r>
    </w:p>
    <w:p w:rsidR="00DE5DB8" w:rsidRPr="0030143A" w:rsidRDefault="00DE5DB8" w:rsidP="00DE5DB8">
      <w:pPr>
        <w:pStyle w:val="60"/>
        <w:spacing w:after="0" w:line="240" w:lineRule="auto"/>
        <w:ind w:firstLine="567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2.2. З</w:t>
      </w:r>
      <w:r w:rsidRPr="0030143A">
        <w:rPr>
          <w:color w:val="000000"/>
          <w:sz w:val="28"/>
          <w:lang w:eastAsia="ru-RU"/>
        </w:rPr>
        <w:t xml:space="preserve">аказчик </w:t>
      </w:r>
      <w:r>
        <w:rPr>
          <w:color w:val="000000"/>
          <w:sz w:val="28"/>
          <w:lang w:eastAsia="ru-RU"/>
        </w:rPr>
        <w:t>муниципальной</w:t>
      </w:r>
      <w:r w:rsidRPr="0030143A">
        <w:rPr>
          <w:color w:val="000000"/>
          <w:sz w:val="28"/>
          <w:lang w:eastAsia="ru-RU"/>
        </w:rPr>
        <w:t xml:space="preserve"> программы:</w:t>
      </w:r>
    </w:p>
    <w:p w:rsidR="00DE5DB8" w:rsidRPr="0030143A" w:rsidRDefault="00DE5DB8" w:rsidP="00DE5DB8">
      <w:pPr>
        <w:pStyle w:val="60"/>
        <w:spacing w:after="0" w:line="240" w:lineRule="auto"/>
        <w:ind w:firstLine="567"/>
        <w:rPr>
          <w:color w:val="000000"/>
          <w:sz w:val="28"/>
          <w:lang w:eastAsia="ru-RU"/>
        </w:rPr>
      </w:pPr>
      <w:proofErr w:type="gramStart"/>
      <w:r w:rsidRPr="0030143A">
        <w:rPr>
          <w:color w:val="000000"/>
          <w:sz w:val="28"/>
          <w:lang w:eastAsia="ru-RU"/>
        </w:rPr>
        <w:t>а)</w:t>
      </w:r>
      <w:r w:rsidRPr="0030143A">
        <w:rPr>
          <w:color w:val="000000"/>
          <w:sz w:val="28"/>
          <w:lang w:eastAsia="ru-RU"/>
        </w:rPr>
        <w:tab/>
      </w:r>
      <w:proofErr w:type="gramEnd"/>
      <w:r w:rsidRPr="0030143A">
        <w:rPr>
          <w:color w:val="000000"/>
          <w:sz w:val="28"/>
          <w:lang w:eastAsia="ru-RU"/>
        </w:rPr>
        <w:t xml:space="preserve">подготавливает задание на формирование </w:t>
      </w:r>
      <w:r>
        <w:rPr>
          <w:color w:val="000000"/>
          <w:sz w:val="28"/>
          <w:lang w:eastAsia="ru-RU"/>
        </w:rPr>
        <w:t>муниципальной</w:t>
      </w:r>
      <w:r w:rsidRPr="0030143A">
        <w:rPr>
          <w:color w:val="000000"/>
          <w:sz w:val="28"/>
          <w:lang w:eastAsia="ru-RU"/>
        </w:rPr>
        <w:t xml:space="preserve"> программы, ко</w:t>
      </w:r>
      <w:r w:rsidRPr="0030143A">
        <w:rPr>
          <w:color w:val="000000"/>
          <w:sz w:val="28"/>
          <w:lang w:eastAsia="ru-RU"/>
        </w:rPr>
        <w:softHyphen/>
        <w:t xml:space="preserve">ординирует действия разработчиков </w:t>
      </w:r>
      <w:r>
        <w:rPr>
          <w:color w:val="000000"/>
          <w:sz w:val="28"/>
          <w:lang w:eastAsia="ru-RU"/>
        </w:rPr>
        <w:t>муниципальной</w:t>
      </w:r>
      <w:r w:rsidRPr="0030143A">
        <w:rPr>
          <w:color w:val="000000"/>
          <w:sz w:val="28"/>
          <w:lang w:eastAsia="ru-RU"/>
        </w:rPr>
        <w:t xml:space="preserve"> программы;</w:t>
      </w:r>
    </w:p>
    <w:p w:rsidR="00DE5DB8" w:rsidRPr="0030143A" w:rsidRDefault="00DE5DB8" w:rsidP="00DE5DB8">
      <w:pPr>
        <w:pStyle w:val="60"/>
        <w:spacing w:after="0" w:line="240" w:lineRule="auto"/>
        <w:ind w:firstLine="567"/>
        <w:rPr>
          <w:color w:val="000000"/>
          <w:sz w:val="28"/>
          <w:lang w:eastAsia="ru-RU"/>
        </w:rPr>
      </w:pPr>
      <w:proofErr w:type="gramStart"/>
      <w:r w:rsidRPr="0030143A">
        <w:rPr>
          <w:color w:val="000000"/>
          <w:sz w:val="28"/>
          <w:lang w:eastAsia="ru-RU"/>
        </w:rPr>
        <w:t>б)</w:t>
      </w:r>
      <w:r w:rsidRPr="0030143A">
        <w:rPr>
          <w:color w:val="000000"/>
          <w:sz w:val="28"/>
          <w:lang w:eastAsia="ru-RU"/>
        </w:rPr>
        <w:tab/>
      </w:r>
      <w:proofErr w:type="gramEnd"/>
      <w:r w:rsidRPr="0030143A">
        <w:rPr>
          <w:color w:val="000000"/>
          <w:sz w:val="28"/>
          <w:lang w:eastAsia="ru-RU"/>
        </w:rPr>
        <w:t>разрабатывает перечень целевых индикаторов для мониторинга реализации программных мероприятий;</w:t>
      </w:r>
    </w:p>
    <w:p w:rsidR="00DE5DB8" w:rsidRPr="0030143A" w:rsidRDefault="00DE5DB8" w:rsidP="00DE5DB8">
      <w:pPr>
        <w:pStyle w:val="60"/>
        <w:spacing w:after="0" w:line="240" w:lineRule="auto"/>
        <w:ind w:firstLine="567"/>
        <w:rPr>
          <w:color w:val="000000"/>
          <w:sz w:val="28"/>
          <w:lang w:eastAsia="ru-RU"/>
        </w:rPr>
      </w:pPr>
      <w:proofErr w:type="gramStart"/>
      <w:r>
        <w:rPr>
          <w:color w:val="000000"/>
          <w:sz w:val="28"/>
          <w:lang w:eastAsia="ru-RU"/>
        </w:rPr>
        <w:t>в</w:t>
      </w:r>
      <w:r w:rsidRPr="0030143A">
        <w:rPr>
          <w:color w:val="000000"/>
          <w:sz w:val="28"/>
          <w:lang w:eastAsia="ru-RU"/>
        </w:rPr>
        <w:t>)</w:t>
      </w:r>
      <w:r w:rsidRPr="0030143A">
        <w:rPr>
          <w:color w:val="000000"/>
          <w:sz w:val="28"/>
          <w:lang w:eastAsia="ru-RU"/>
        </w:rPr>
        <w:tab/>
      </w:r>
      <w:proofErr w:type="gramEnd"/>
      <w:r w:rsidRPr="0030143A">
        <w:rPr>
          <w:color w:val="000000"/>
          <w:sz w:val="28"/>
          <w:lang w:eastAsia="ru-RU"/>
        </w:rPr>
        <w:t>согла</w:t>
      </w:r>
      <w:r>
        <w:rPr>
          <w:color w:val="000000"/>
          <w:sz w:val="28"/>
          <w:lang w:eastAsia="ru-RU"/>
        </w:rPr>
        <w:t>совывает с основными исполнителями</w:t>
      </w:r>
      <w:r w:rsidRPr="0030143A">
        <w:rPr>
          <w:color w:val="000000"/>
          <w:sz w:val="28"/>
          <w:lang w:eastAsia="ru-RU"/>
        </w:rPr>
        <w:t xml:space="preserve"> </w:t>
      </w:r>
      <w:r>
        <w:rPr>
          <w:color w:val="000000"/>
          <w:sz w:val="28"/>
          <w:lang w:eastAsia="ru-RU"/>
        </w:rPr>
        <w:t>муниципальной</w:t>
      </w:r>
      <w:r w:rsidRPr="0030143A">
        <w:rPr>
          <w:color w:val="000000"/>
          <w:sz w:val="28"/>
          <w:lang w:eastAsia="ru-RU"/>
        </w:rPr>
        <w:t xml:space="preserve"> программы воз</w:t>
      </w:r>
      <w:r w:rsidRPr="0030143A">
        <w:rPr>
          <w:color w:val="000000"/>
          <w:sz w:val="28"/>
          <w:lang w:eastAsia="ru-RU"/>
        </w:rPr>
        <w:softHyphen/>
        <w:t>можные сроки выполнения мероприятий, объ</w:t>
      </w:r>
      <w:r>
        <w:rPr>
          <w:color w:val="000000"/>
          <w:sz w:val="28"/>
          <w:lang w:eastAsia="ru-RU"/>
        </w:rPr>
        <w:t>емы и источники финансирования;</w:t>
      </w:r>
    </w:p>
    <w:p w:rsidR="00DE5DB8" w:rsidRPr="0030143A" w:rsidRDefault="00DE5DB8" w:rsidP="00DE5DB8">
      <w:pPr>
        <w:pStyle w:val="60"/>
        <w:spacing w:after="0" w:line="240" w:lineRule="auto"/>
        <w:ind w:firstLine="567"/>
        <w:rPr>
          <w:color w:val="000000"/>
          <w:sz w:val="28"/>
          <w:lang w:eastAsia="ru-RU"/>
        </w:rPr>
      </w:pPr>
      <w:proofErr w:type="gramStart"/>
      <w:r>
        <w:rPr>
          <w:color w:val="000000"/>
          <w:sz w:val="28"/>
          <w:lang w:eastAsia="ru-RU"/>
        </w:rPr>
        <w:t>г</w:t>
      </w:r>
      <w:r w:rsidRPr="0030143A">
        <w:rPr>
          <w:color w:val="000000"/>
          <w:sz w:val="28"/>
          <w:lang w:eastAsia="ru-RU"/>
        </w:rPr>
        <w:t>)</w:t>
      </w:r>
      <w:r w:rsidRPr="0030143A">
        <w:rPr>
          <w:color w:val="000000"/>
          <w:sz w:val="28"/>
          <w:lang w:eastAsia="ru-RU"/>
        </w:rPr>
        <w:tab/>
      </w:r>
      <w:proofErr w:type="gramEnd"/>
      <w:r w:rsidRPr="0030143A">
        <w:rPr>
          <w:color w:val="000000"/>
          <w:sz w:val="28"/>
          <w:lang w:eastAsia="ru-RU"/>
        </w:rPr>
        <w:t xml:space="preserve">разрабатывает в пределах своих полномочий нормативные правовые акты, необходимые для выполнения </w:t>
      </w:r>
      <w:r>
        <w:rPr>
          <w:color w:val="000000"/>
          <w:sz w:val="28"/>
          <w:lang w:eastAsia="ru-RU"/>
        </w:rPr>
        <w:t>муниципальной</w:t>
      </w:r>
      <w:r w:rsidRPr="0030143A">
        <w:rPr>
          <w:color w:val="000000"/>
          <w:sz w:val="28"/>
          <w:lang w:eastAsia="ru-RU"/>
        </w:rPr>
        <w:t xml:space="preserve"> программы;</w:t>
      </w:r>
    </w:p>
    <w:p w:rsidR="00DE5DB8" w:rsidRPr="0030143A" w:rsidRDefault="00DE5DB8" w:rsidP="00DE5DB8">
      <w:pPr>
        <w:pStyle w:val="60"/>
        <w:spacing w:after="0" w:line="240" w:lineRule="auto"/>
        <w:ind w:firstLine="567"/>
        <w:rPr>
          <w:color w:val="000000"/>
          <w:sz w:val="28"/>
          <w:lang w:eastAsia="ru-RU"/>
        </w:rPr>
      </w:pPr>
      <w:proofErr w:type="gramStart"/>
      <w:r>
        <w:rPr>
          <w:color w:val="000000"/>
          <w:sz w:val="28"/>
          <w:lang w:eastAsia="ru-RU"/>
        </w:rPr>
        <w:t>д</w:t>
      </w:r>
      <w:r w:rsidRPr="0030143A">
        <w:rPr>
          <w:color w:val="000000"/>
          <w:sz w:val="28"/>
          <w:lang w:eastAsia="ru-RU"/>
        </w:rPr>
        <w:t>)</w:t>
      </w:r>
      <w:r w:rsidRPr="0030143A">
        <w:rPr>
          <w:color w:val="000000"/>
          <w:sz w:val="28"/>
          <w:lang w:eastAsia="ru-RU"/>
        </w:rPr>
        <w:tab/>
      </w:r>
      <w:proofErr w:type="gramEnd"/>
      <w:r w:rsidRPr="0030143A">
        <w:rPr>
          <w:color w:val="000000"/>
          <w:sz w:val="28"/>
          <w:lang w:eastAsia="ru-RU"/>
        </w:rPr>
        <w:t>несет ответственность за своевременную и качественную подготовку и реа</w:t>
      </w:r>
      <w:r w:rsidRPr="0030143A">
        <w:rPr>
          <w:color w:val="000000"/>
          <w:sz w:val="28"/>
          <w:lang w:eastAsia="ru-RU"/>
        </w:rPr>
        <w:softHyphen/>
        <w:t xml:space="preserve">лизацию </w:t>
      </w:r>
      <w:r>
        <w:rPr>
          <w:color w:val="000000"/>
          <w:sz w:val="28"/>
          <w:lang w:eastAsia="ru-RU"/>
        </w:rPr>
        <w:t>муниципальной</w:t>
      </w:r>
      <w:r w:rsidRPr="0030143A">
        <w:rPr>
          <w:color w:val="000000"/>
          <w:sz w:val="28"/>
          <w:lang w:eastAsia="ru-RU"/>
        </w:rPr>
        <w:t xml:space="preserve"> программы, осуществляет управление ее исполнителями, обеспечивает эффективное использование средств, выделяемых на ее реализацию;</w:t>
      </w:r>
    </w:p>
    <w:p w:rsidR="00DE5DB8" w:rsidRPr="0030143A" w:rsidRDefault="00DE5DB8" w:rsidP="00DE5DB8">
      <w:pPr>
        <w:pStyle w:val="60"/>
        <w:spacing w:after="0" w:line="240" w:lineRule="auto"/>
        <w:ind w:firstLine="567"/>
        <w:rPr>
          <w:color w:val="000000"/>
          <w:sz w:val="28"/>
          <w:lang w:eastAsia="ru-RU"/>
        </w:rPr>
      </w:pPr>
      <w:proofErr w:type="gramStart"/>
      <w:r>
        <w:rPr>
          <w:color w:val="000000"/>
          <w:sz w:val="28"/>
          <w:lang w:eastAsia="ru-RU"/>
        </w:rPr>
        <w:t>е</w:t>
      </w:r>
      <w:r w:rsidRPr="0030143A">
        <w:rPr>
          <w:color w:val="000000"/>
          <w:sz w:val="28"/>
          <w:lang w:eastAsia="ru-RU"/>
        </w:rPr>
        <w:t>)</w:t>
      </w:r>
      <w:r w:rsidRPr="0030143A">
        <w:rPr>
          <w:color w:val="000000"/>
          <w:sz w:val="28"/>
          <w:lang w:eastAsia="ru-RU"/>
        </w:rPr>
        <w:tab/>
      </w:r>
      <w:proofErr w:type="gramEnd"/>
      <w:r w:rsidRPr="0030143A">
        <w:rPr>
          <w:color w:val="000000"/>
          <w:sz w:val="28"/>
          <w:lang w:eastAsia="ru-RU"/>
        </w:rPr>
        <w:t>ежегодно подготавливает предложения об уточнении перечня программных мероприятий на очередной финансовый год, уточ</w:t>
      </w:r>
      <w:r w:rsidRPr="0030143A">
        <w:rPr>
          <w:color w:val="000000"/>
          <w:sz w:val="28"/>
          <w:lang w:eastAsia="ru-RU"/>
        </w:rPr>
        <w:softHyphen/>
        <w:t xml:space="preserve">няет затраты на программные мероприятия, а также механизм реализации </w:t>
      </w:r>
      <w:r>
        <w:rPr>
          <w:color w:val="000000"/>
          <w:sz w:val="28"/>
          <w:lang w:eastAsia="ru-RU"/>
        </w:rPr>
        <w:t>муниципальной</w:t>
      </w:r>
      <w:r w:rsidRPr="0030143A">
        <w:rPr>
          <w:color w:val="000000"/>
          <w:sz w:val="28"/>
          <w:lang w:eastAsia="ru-RU"/>
        </w:rPr>
        <w:t xml:space="preserve"> программы;</w:t>
      </w:r>
    </w:p>
    <w:p w:rsidR="00DE5DB8" w:rsidRPr="0030143A" w:rsidRDefault="00DE5DB8" w:rsidP="00DE5DB8">
      <w:pPr>
        <w:pStyle w:val="60"/>
        <w:spacing w:after="0" w:line="240" w:lineRule="auto"/>
        <w:ind w:firstLine="567"/>
        <w:rPr>
          <w:color w:val="000000"/>
          <w:sz w:val="28"/>
          <w:lang w:eastAsia="ru-RU"/>
        </w:rPr>
      </w:pPr>
      <w:proofErr w:type="gramStart"/>
      <w:r>
        <w:rPr>
          <w:color w:val="000000"/>
          <w:sz w:val="28"/>
          <w:lang w:eastAsia="ru-RU"/>
        </w:rPr>
        <w:t>ж</w:t>
      </w:r>
      <w:r w:rsidRPr="0030143A">
        <w:rPr>
          <w:color w:val="000000"/>
          <w:sz w:val="28"/>
          <w:lang w:eastAsia="ru-RU"/>
        </w:rPr>
        <w:t>)</w:t>
      </w:r>
      <w:r w:rsidRPr="0030143A">
        <w:rPr>
          <w:color w:val="000000"/>
          <w:sz w:val="28"/>
          <w:lang w:eastAsia="ru-RU"/>
        </w:rPr>
        <w:tab/>
      </w:r>
      <w:proofErr w:type="gramEnd"/>
      <w:r w:rsidRPr="0030143A">
        <w:rPr>
          <w:color w:val="000000"/>
          <w:sz w:val="28"/>
          <w:lang w:eastAsia="ru-RU"/>
        </w:rPr>
        <w:t xml:space="preserve">ежегодно подготавливает отчет о ходе реализации </w:t>
      </w:r>
      <w:r>
        <w:rPr>
          <w:color w:val="000000"/>
          <w:sz w:val="28"/>
          <w:lang w:eastAsia="ru-RU"/>
        </w:rPr>
        <w:t>муниципальной</w:t>
      </w:r>
      <w:r w:rsidRPr="0030143A">
        <w:rPr>
          <w:color w:val="000000"/>
          <w:sz w:val="28"/>
          <w:lang w:eastAsia="ru-RU"/>
        </w:rPr>
        <w:t xml:space="preserve"> про</w:t>
      </w:r>
      <w:r w:rsidRPr="0030143A">
        <w:rPr>
          <w:color w:val="000000"/>
          <w:sz w:val="28"/>
          <w:lang w:eastAsia="ru-RU"/>
        </w:rPr>
        <w:softHyphen/>
        <w:t>граммы.</w:t>
      </w: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E5DB8" w:rsidRDefault="00DE5DB8" w:rsidP="00DE5DB8">
      <w:pPr>
        <w:pStyle w:val="60"/>
        <w:spacing w:after="0" w:line="240" w:lineRule="auto"/>
        <w:ind w:firstLine="567"/>
        <w:jc w:val="center"/>
        <w:rPr>
          <w:color w:val="000000"/>
          <w:sz w:val="28"/>
          <w:lang w:eastAsia="ru-RU"/>
        </w:rPr>
      </w:pPr>
      <w:bookmarkStart w:id="3" w:name="Par86"/>
      <w:bookmarkEnd w:id="3"/>
      <w:r>
        <w:rPr>
          <w:color w:val="000000"/>
          <w:sz w:val="28"/>
          <w:lang w:eastAsia="ru-RU"/>
        </w:rPr>
        <w:t>3</w:t>
      </w:r>
      <w:r w:rsidRPr="0030143A">
        <w:rPr>
          <w:color w:val="000000"/>
          <w:sz w:val="28"/>
          <w:lang w:eastAsia="ru-RU"/>
        </w:rPr>
        <w:t xml:space="preserve">. Формирование </w:t>
      </w:r>
      <w:r>
        <w:rPr>
          <w:color w:val="000000"/>
          <w:sz w:val="28"/>
          <w:lang w:eastAsia="ru-RU"/>
        </w:rPr>
        <w:t>муниципальной</w:t>
      </w:r>
      <w:r w:rsidRPr="0030143A">
        <w:rPr>
          <w:color w:val="000000"/>
          <w:sz w:val="28"/>
          <w:lang w:eastAsia="ru-RU"/>
        </w:rPr>
        <w:t xml:space="preserve"> программы</w:t>
      </w:r>
    </w:p>
    <w:p w:rsidR="00DE5DB8" w:rsidRDefault="00DE5DB8" w:rsidP="00DE5DB8">
      <w:pPr>
        <w:pStyle w:val="60"/>
        <w:spacing w:after="0" w:line="240" w:lineRule="auto"/>
        <w:rPr>
          <w:color w:val="000000"/>
          <w:sz w:val="28"/>
          <w:lang w:eastAsia="ru-RU"/>
        </w:rPr>
      </w:pPr>
    </w:p>
    <w:p w:rsidR="00DE5DB8" w:rsidRDefault="00DE5DB8" w:rsidP="00DE5DB8">
      <w:pPr>
        <w:pStyle w:val="60"/>
        <w:spacing w:after="0" w:line="240" w:lineRule="auto"/>
        <w:ind w:firstLine="567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3.1. Муниципальная </w:t>
      </w:r>
      <w:r w:rsidRPr="0030143A">
        <w:rPr>
          <w:color w:val="000000"/>
          <w:sz w:val="28"/>
          <w:lang w:eastAsia="ru-RU"/>
        </w:rPr>
        <w:t>программа состоит из следующих разделов:</w:t>
      </w:r>
    </w:p>
    <w:p w:rsidR="00DE5DB8" w:rsidRPr="006E36DD" w:rsidRDefault="00DE5DB8" w:rsidP="00D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8"/>
          <w:lang w:eastAsia="ru-RU"/>
        </w:rPr>
      </w:pPr>
      <w:hyperlink r:id="rId5" w:history="1">
        <w:r w:rsidRPr="00BE5B75">
          <w:rPr>
            <w:rFonts w:ascii="Times New Roman" w:hAnsi="Times New Roman"/>
            <w:sz w:val="28"/>
            <w:szCs w:val="28"/>
          </w:rPr>
          <w:t>паспорт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Муниципальной программы по форме согласно </w:t>
      </w:r>
      <w:r w:rsidRPr="00AD581E">
        <w:rPr>
          <w:rFonts w:ascii="Times New Roman" w:hAnsi="Times New Roman"/>
          <w:sz w:val="28"/>
          <w:szCs w:val="28"/>
        </w:rPr>
        <w:t>приложению №1</w:t>
      </w:r>
      <w:r w:rsidRPr="00BC75A9">
        <w:rPr>
          <w:rFonts w:ascii="Times New Roman" w:hAnsi="Times New Roman"/>
          <w:color w:val="4F81B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Порядку;</w:t>
      </w:r>
    </w:p>
    <w:p w:rsidR="00DE5DB8" w:rsidRPr="00BE5B75" w:rsidRDefault="00DE5DB8" w:rsidP="00DE5DB8">
      <w:pPr>
        <w:pStyle w:val="60"/>
        <w:spacing w:after="0" w:line="240" w:lineRule="auto"/>
        <w:ind w:firstLine="567"/>
        <w:rPr>
          <w:sz w:val="28"/>
          <w:lang w:eastAsia="ru-RU"/>
        </w:rPr>
      </w:pPr>
      <w:r w:rsidRPr="00BE5B75">
        <w:rPr>
          <w:sz w:val="28"/>
          <w:lang w:eastAsia="ru-RU"/>
        </w:rPr>
        <w:t>характеристика сферы реализации муниципальной программы, в том числе проблемы, на решение которой направлена муниципальная программа;</w:t>
      </w:r>
    </w:p>
    <w:p w:rsidR="00DE5DB8" w:rsidRDefault="00DE5DB8" w:rsidP="00DE5DB8">
      <w:pPr>
        <w:pStyle w:val="60"/>
        <w:spacing w:after="0" w:line="240" w:lineRule="auto"/>
        <w:ind w:firstLine="567"/>
        <w:rPr>
          <w:sz w:val="28"/>
          <w:lang w:eastAsia="ru-RU"/>
        </w:rPr>
      </w:pPr>
      <w:r w:rsidRPr="00BE5B75">
        <w:rPr>
          <w:sz w:val="28"/>
          <w:lang w:eastAsia="ru-RU"/>
        </w:rPr>
        <w:t>основные цели, задачи муниципальной программы с указанием сроков и этапов ее реализации, перечень и краткое описание подпрограмм, программных ме</w:t>
      </w:r>
      <w:r w:rsidRPr="00BE5B75">
        <w:rPr>
          <w:sz w:val="28"/>
          <w:lang w:eastAsia="ru-RU"/>
        </w:rPr>
        <w:softHyphen/>
        <w:t>роприятий, а также индикаторов оценки результата в разрезе целей, задач</w:t>
      </w:r>
      <w:r>
        <w:rPr>
          <w:sz w:val="28"/>
          <w:lang w:eastAsia="ru-RU"/>
        </w:rPr>
        <w:t>, подпрограмм и мероприятий программы;</w:t>
      </w:r>
    </w:p>
    <w:p w:rsidR="00DE5DB8" w:rsidRPr="0030143A" w:rsidRDefault="00DE5DB8" w:rsidP="00DE5DB8">
      <w:pPr>
        <w:pStyle w:val="60"/>
        <w:spacing w:after="0" w:line="240" w:lineRule="auto"/>
        <w:ind w:firstLine="567"/>
        <w:rPr>
          <w:color w:val="000000"/>
          <w:sz w:val="28"/>
          <w:lang w:eastAsia="ru-RU"/>
        </w:rPr>
      </w:pPr>
      <w:r w:rsidRPr="0030143A">
        <w:rPr>
          <w:color w:val="000000"/>
          <w:sz w:val="28"/>
          <w:lang w:eastAsia="ru-RU"/>
        </w:rPr>
        <w:t xml:space="preserve">обоснование ресурсного обеспечения </w:t>
      </w:r>
      <w:r>
        <w:rPr>
          <w:color w:val="000000"/>
          <w:sz w:val="28"/>
          <w:lang w:eastAsia="ru-RU"/>
        </w:rPr>
        <w:t>муниципальной</w:t>
      </w:r>
      <w:r w:rsidRPr="0030143A">
        <w:rPr>
          <w:color w:val="000000"/>
          <w:sz w:val="28"/>
          <w:lang w:eastAsia="ru-RU"/>
        </w:rPr>
        <w:t xml:space="preserve"> программы;</w:t>
      </w:r>
    </w:p>
    <w:p w:rsidR="00DE5DB8" w:rsidRDefault="00DE5DB8" w:rsidP="00DE5DB8">
      <w:pPr>
        <w:pStyle w:val="60"/>
        <w:spacing w:after="0" w:line="240" w:lineRule="auto"/>
        <w:ind w:firstLine="567"/>
        <w:rPr>
          <w:color w:val="000000"/>
          <w:sz w:val="28"/>
          <w:lang w:eastAsia="ru-RU"/>
        </w:rPr>
      </w:pPr>
      <w:r w:rsidRPr="0030143A">
        <w:rPr>
          <w:color w:val="000000"/>
          <w:sz w:val="28"/>
          <w:lang w:eastAsia="ru-RU"/>
        </w:rPr>
        <w:t xml:space="preserve">механизм реализации </w:t>
      </w:r>
      <w:r>
        <w:rPr>
          <w:color w:val="000000"/>
          <w:sz w:val="28"/>
          <w:lang w:eastAsia="ru-RU"/>
        </w:rPr>
        <w:t>муниципальной</w:t>
      </w:r>
      <w:r w:rsidRPr="0030143A">
        <w:rPr>
          <w:color w:val="000000"/>
          <w:sz w:val="28"/>
          <w:lang w:eastAsia="ru-RU"/>
        </w:rPr>
        <w:t xml:space="preserve"> программы, включающий в себя ме</w:t>
      </w:r>
      <w:r w:rsidRPr="0030143A">
        <w:rPr>
          <w:color w:val="000000"/>
          <w:sz w:val="28"/>
          <w:lang w:eastAsia="ru-RU"/>
        </w:rPr>
        <w:softHyphen/>
        <w:t xml:space="preserve">ханизм управления </w:t>
      </w:r>
      <w:r>
        <w:rPr>
          <w:color w:val="000000"/>
          <w:sz w:val="28"/>
          <w:lang w:eastAsia="ru-RU"/>
        </w:rPr>
        <w:t>муниципальной программой;</w:t>
      </w:r>
    </w:p>
    <w:p w:rsidR="00DE5DB8" w:rsidRPr="00AD581E" w:rsidRDefault="00DE5DB8" w:rsidP="00DE5DB8">
      <w:pPr>
        <w:pStyle w:val="60"/>
        <w:spacing w:after="0" w:line="240" w:lineRule="auto"/>
        <w:ind w:firstLine="567"/>
        <w:rPr>
          <w:color w:val="000000"/>
          <w:sz w:val="28"/>
          <w:lang w:eastAsia="ru-RU"/>
        </w:rPr>
      </w:pPr>
      <w:r w:rsidRPr="0030143A">
        <w:rPr>
          <w:color w:val="000000"/>
          <w:sz w:val="28"/>
          <w:lang w:eastAsia="ru-RU"/>
        </w:rPr>
        <w:t xml:space="preserve">оценка экономической, социальной и экологической эффективности </w:t>
      </w:r>
      <w:r>
        <w:rPr>
          <w:color w:val="000000"/>
          <w:sz w:val="28"/>
          <w:lang w:eastAsia="ru-RU"/>
        </w:rPr>
        <w:t>муниципальной программы.</w:t>
      </w:r>
    </w:p>
    <w:p w:rsidR="00DE5DB8" w:rsidRPr="0030143A" w:rsidRDefault="00DE5DB8" w:rsidP="00DE5DB8">
      <w:pPr>
        <w:pStyle w:val="60"/>
        <w:spacing w:after="0" w:line="240" w:lineRule="auto"/>
        <w:ind w:firstLine="567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3.2.</w:t>
      </w:r>
      <w:r w:rsidRPr="0030143A">
        <w:rPr>
          <w:color w:val="000000"/>
          <w:sz w:val="28"/>
          <w:lang w:eastAsia="ru-RU"/>
        </w:rPr>
        <w:t xml:space="preserve">К содержанию разделов </w:t>
      </w:r>
      <w:r>
        <w:rPr>
          <w:color w:val="000000"/>
          <w:sz w:val="28"/>
          <w:lang w:eastAsia="ru-RU"/>
        </w:rPr>
        <w:t>муниципальной</w:t>
      </w:r>
      <w:r w:rsidRPr="0030143A">
        <w:rPr>
          <w:color w:val="000000"/>
          <w:sz w:val="28"/>
          <w:lang w:eastAsia="ru-RU"/>
        </w:rPr>
        <w:t xml:space="preserve"> программы предъявляются сле</w:t>
      </w:r>
      <w:r w:rsidRPr="0030143A">
        <w:rPr>
          <w:color w:val="000000"/>
          <w:sz w:val="28"/>
          <w:lang w:eastAsia="ru-RU"/>
        </w:rPr>
        <w:softHyphen/>
        <w:t>дующие требования:</w:t>
      </w:r>
    </w:p>
    <w:p w:rsidR="00DE5DB8" w:rsidRPr="002064E4" w:rsidRDefault="00DE5DB8" w:rsidP="00DE5DB8">
      <w:pPr>
        <w:pStyle w:val="60"/>
        <w:spacing w:after="0" w:line="240" w:lineRule="auto"/>
        <w:ind w:firstLine="567"/>
        <w:rPr>
          <w:color w:val="C0504D"/>
          <w:sz w:val="28"/>
          <w:lang w:eastAsia="ru-RU"/>
        </w:rPr>
      </w:pPr>
      <w:r w:rsidRPr="0030143A">
        <w:rPr>
          <w:color w:val="000000"/>
          <w:sz w:val="28"/>
          <w:lang w:eastAsia="ru-RU"/>
        </w:rPr>
        <w:lastRenderedPageBreak/>
        <w:t xml:space="preserve">Первый раздел </w:t>
      </w:r>
      <w:r>
        <w:rPr>
          <w:color w:val="000000"/>
          <w:sz w:val="28"/>
          <w:lang w:eastAsia="ru-RU"/>
        </w:rPr>
        <w:t>муниципальной</w:t>
      </w:r>
      <w:r w:rsidRPr="0030143A">
        <w:rPr>
          <w:color w:val="000000"/>
          <w:sz w:val="28"/>
          <w:lang w:eastAsia="ru-RU"/>
        </w:rPr>
        <w:t xml:space="preserve"> программы должен содержать перечень про</w:t>
      </w:r>
      <w:r w:rsidRPr="0030143A">
        <w:rPr>
          <w:color w:val="000000"/>
          <w:sz w:val="28"/>
          <w:lang w:eastAsia="ru-RU"/>
        </w:rPr>
        <w:softHyphen/>
        <w:t xml:space="preserve">блем и их обоснование, включая анализ причин ее возникновения, обоснование </w:t>
      </w:r>
      <w:r>
        <w:rPr>
          <w:color w:val="000000"/>
          <w:sz w:val="28"/>
          <w:lang w:eastAsia="ru-RU"/>
        </w:rPr>
        <w:t xml:space="preserve">её </w:t>
      </w:r>
      <w:r w:rsidRPr="0030143A">
        <w:rPr>
          <w:color w:val="000000"/>
          <w:sz w:val="28"/>
          <w:lang w:eastAsia="ru-RU"/>
        </w:rPr>
        <w:t xml:space="preserve">связи с приоритетами социально-экономического развития </w:t>
      </w:r>
      <w:proofErr w:type="spellStart"/>
      <w:r>
        <w:rPr>
          <w:color w:val="000000"/>
          <w:sz w:val="28"/>
          <w:lang w:eastAsia="ru-RU"/>
        </w:rPr>
        <w:t>Альметьевского</w:t>
      </w:r>
      <w:proofErr w:type="spellEnd"/>
      <w:r>
        <w:rPr>
          <w:color w:val="000000"/>
          <w:sz w:val="28"/>
          <w:lang w:eastAsia="ru-RU"/>
        </w:rPr>
        <w:t xml:space="preserve"> сельского поселения</w:t>
      </w:r>
      <w:r w:rsidRPr="0030143A">
        <w:rPr>
          <w:color w:val="000000"/>
          <w:sz w:val="28"/>
          <w:lang w:eastAsia="ru-RU"/>
        </w:rPr>
        <w:t xml:space="preserve">, целесообразности программного решения проблемы на </w:t>
      </w:r>
      <w:r>
        <w:rPr>
          <w:color w:val="000000"/>
          <w:sz w:val="28"/>
          <w:lang w:eastAsia="ru-RU"/>
        </w:rPr>
        <w:t>муниципальном</w:t>
      </w:r>
      <w:r w:rsidRPr="0030143A">
        <w:rPr>
          <w:color w:val="000000"/>
          <w:sz w:val="28"/>
          <w:lang w:eastAsia="ru-RU"/>
        </w:rPr>
        <w:t xml:space="preserve"> уровне. </w:t>
      </w:r>
    </w:p>
    <w:p w:rsidR="00DE5DB8" w:rsidRPr="0030143A" w:rsidRDefault="00DE5DB8" w:rsidP="00DE5DB8">
      <w:pPr>
        <w:pStyle w:val="60"/>
        <w:spacing w:after="0" w:line="240" w:lineRule="auto"/>
        <w:ind w:firstLine="567"/>
        <w:rPr>
          <w:color w:val="000000"/>
          <w:sz w:val="28"/>
          <w:lang w:eastAsia="ru-RU"/>
        </w:rPr>
      </w:pPr>
      <w:r w:rsidRPr="0030143A">
        <w:rPr>
          <w:color w:val="000000"/>
          <w:sz w:val="28"/>
          <w:lang w:eastAsia="ru-RU"/>
        </w:rPr>
        <w:t xml:space="preserve">Второй раздел </w:t>
      </w:r>
      <w:r>
        <w:rPr>
          <w:color w:val="000000"/>
          <w:sz w:val="28"/>
          <w:lang w:eastAsia="ru-RU"/>
        </w:rPr>
        <w:t>муниципальной</w:t>
      </w:r>
      <w:r w:rsidRPr="0030143A">
        <w:rPr>
          <w:color w:val="000000"/>
          <w:sz w:val="28"/>
          <w:lang w:eastAsia="ru-RU"/>
        </w:rPr>
        <w:t xml:space="preserve"> программы должен содержать развернутые формулировки целей и задач программы, перечень подпрограмм и мероприятий, ко</w:t>
      </w:r>
      <w:r w:rsidRPr="0030143A">
        <w:rPr>
          <w:color w:val="000000"/>
          <w:sz w:val="28"/>
          <w:lang w:eastAsia="ru-RU"/>
        </w:rPr>
        <w:softHyphen/>
        <w:t xml:space="preserve">торые предлагается реализовать для решения задач </w:t>
      </w:r>
      <w:r>
        <w:rPr>
          <w:color w:val="000000"/>
          <w:sz w:val="28"/>
          <w:lang w:eastAsia="ru-RU"/>
        </w:rPr>
        <w:t>муниципальной</w:t>
      </w:r>
      <w:r w:rsidRPr="0030143A">
        <w:rPr>
          <w:color w:val="000000"/>
          <w:sz w:val="28"/>
          <w:lang w:eastAsia="ru-RU"/>
        </w:rPr>
        <w:t xml:space="preserve"> программы и достижения поставленных целей, с указанием информации о необходимых для реа</w:t>
      </w:r>
      <w:r w:rsidRPr="0030143A">
        <w:rPr>
          <w:color w:val="000000"/>
          <w:sz w:val="28"/>
          <w:lang w:eastAsia="ru-RU"/>
        </w:rPr>
        <w:softHyphen/>
        <w:t>лизации каждого мероприятия ресурсах (в разрезе источников финансирования) и сроках, а также индикаторах оценки результатов программы в разрезе целей, задач и мероприятий программы.</w:t>
      </w:r>
    </w:p>
    <w:p w:rsidR="00DE5DB8" w:rsidRDefault="00DE5DB8" w:rsidP="00DE5DB8">
      <w:pPr>
        <w:pStyle w:val="60"/>
        <w:spacing w:after="0" w:line="240" w:lineRule="auto"/>
        <w:ind w:firstLine="567"/>
        <w:rPr>
          <w:color w:val="000000"/>
          <w:sz w:val="28"/>
          <w:lang w:eastAsia="ru-RU"/>
        </w:rPr>
      </w:pPr>
      <w:r w:rsidRPr="0030143A">
        <w:rPr>
          <w:color w:val="000000"/>
          <w:sz w:val="28"/>
          <w:lang w:eastAsia="ru-RU"/>
        </w:rPr>
        <w:t xml:space="preserve">Требования, предъявляемые к целям </w:t>
      </w:r>
      <w:r>
        <w:rPr>
          <w:color w:val="000000"/>
          <w:sz w:val="28"/>
          <w:lang w:eastAsia="ru-RU"/>
        </w:rPr>
        <w:t>муниципальной</w:t>
      </w:r>
      <w:r w:rsidRPr="0030143A">
        <w:rPr>
          <w:color w:val="000000"/>
          <w:sz w:val="28"/>
          <w:lang w:eastAsia="ru-RU"/>
        </w:rPr>
        <w:t xml:space="preserve"> программы: </w:t>
      </w:r>
    </w:p>
    <w:p w:rsidR="00DE5DB8" w:rsidRPr="0030143A" w:rsidRDefault="00DE5DB8" w:rsidP="00DE5DB8">
      <w:pPr>
        <w:pStyle w:val="60"/>
        <w:spacing w:after="0" w:line="240" w:lineRule="auto"/>
        <w:ind w:firstLine="567"/>
        <w:rPr>
          <w:color w:val="000000"/>
          <w:sz w:val="28"/>
          <w:lang w:eastAsia="ru-RU"/>
        </w:rPr>
      </w:pPr>
      <w:r w:rsidRPr="0030143A">
        <w:rPr>
          <w:color w:val="000000"/>
          <w:sz w:val="28"/>
          <w:lang w:eastAsia="ru-RU"/>
        </w:rPr>
        <w:t xml:space="preserve">специфичность (цели должны соответствовать компетенции заказчиков </w:t>
      </w:r>
      <w:r>
        <w:rPr>
          <w:color w:val="000000"/>
          <w:sz w:val="28"/>
          <w:lang w:eastAsia="ru-RU"/>
        </w:rPr>
        <w:t>муниципальной</w:t>
      </w:r>
      <w:r w:rsidRPr="0030143A">
        <w:rPr>
          <w:color w:val="000000"/>
          <w:sz w:val="28"/>
          <w:lang w:eastAsia="ru-RU"/>
        </w:rPr>
        <w:t xml:space="preserve"> программы);</w:t>
      </w:r>
    </w:p>
    <w:p w:rsidR="00DE5DB8" w:rsidRDefault="00DE5DB8" w:rsidP="00DE5DB8">
      <w:pPr>
        <w:pStyle w:val="60"/>
        <w:spacing w:after="0" w:line="240" w:lineRule="auto"/>
        <w:ind w:firstLine="567"/>
        <w:rPr>
          <w:color w:val="000000"/>
          <w:sz w:val="28"/>
          <w:lang w:eastAsia="ru-RU"/>
        </w:rPr>
      </w:pPr>
      <w:r w:rsidRPr="0030143A">
        <w:rPr>
          <w:color w:val="000000"/>
          <w:sz w:val="28"/>
          <w:lang w:eastAsia="ru-RU"/>
        </w:rPr>
        <w:t xml:space="preserve">достижимость (цели должны </w:t>
      </w:r>
      <w:r>
        <w:rPr>
          <w:color w:val="000000"/>
          <w:sz w:val="28"/>
          <w:lang w:eastAsia="ru-RU"/>
        </w:rPr>
        <w:t>быть потенциально достижимыми);</w:t>
      </w:r>
    </w:p>
    <w:p w:rsidR="00DE5DB8" w:rsidRDefault="00DE5DB8" w:rsidP="00DE5DB8">
      <w:pPr>
        <w:pStyle w:val="60"/>
        <w:spacing w:after="0" w:line="240" w:lineRule="auto"/>
        <w:ind w:firstLine="567"/>
        <w:rPr>
          <w:color w:val="000000"/>
          <w:sz w:val="28"/>
          <w:lang w:eastAsia="ru-RU"/>
        </w:rPr>
      </w:pPr>
      <w:proofErr w:type="spellStart"/>
      <w:r w:rsidRPr="0030143A">
        <w:rPr>
          <w:color w:val="000000"/>
          <w:sz w:val="28"/>
          <w:lang w:eastAsia="ru-RU"/>
        </w:rPr>
        <w:t>измеряемость</w:t>
      </w:r>
      <w:proofErr w:type="spellEnd"/>
      <w:r w:rsidRPr="0030143A">
        <w:rPr>
          <w:color w:val="000000"/>
          <w:sz w:val="28"/>
          <w:lang w:eastAsia="ru-RU"/>
        </w:rPr>
        <w:t xml:space="preserve"> (должна существовать возможность проверки результатов); </w:t>
      </w:r>
    </w:p>
    <w:p w:rsidR="00DE5DB8" w:rsidRPr="0030143A" w:rsidRDefault="00DE5DB8" w:rsidP="00DE5DB8">
      <w:pPr>
        <w:pStyle w:val="60"/>
        <w:spacing w:after="0" w:line="240" w:lineRule="auto"/>
        <w:ind w:firstLine="567"/>
        <w:rPr>
          <w:color w:val="000000"/>
          <w:sz w:val="28"/>
          <w:lang w:eastAsia="ru-RU"/>
        </w:rPr>
      </w:pPr>
      <w:r w:rsidRPr="0030143A">
        <w:rPr>
          <w:color w:val="000000"/>
          <w:sz w:val="28"/>
          <w:lang w:eastAsia="ru-RU"/>
        </w:rPr>
        <w:t xml:space="preserve">согласованность с установленными сроками (должны быть установлены сроки достижения цели и этапы реализации </w:t>
      </w:r>
      <w:r>
        <w:rPr>
          <w:color w:val="000000"/>
          <w:sz w:val="28"/>
          <w:lang w:eastAsia="ru-RU"/>
        </w:rPr>
        <w:t>муниципальной</w:t>
      </w:r>
      <w:r w:rsidRPr="0030143A">
        <w:rPr>
          <w:color w:val="000000"/>
          <w:sz w:val="28"/>
          <w:lang w:eastAsia="ru-RU"/>
        </w:rPr>
        <w:t xml:space="preserve"> программы с определением соответствующих целей).</w:t>
      </w:r>
    </w:p>
    <w:p w:rsidR="00DE5DB8" w:rsidRDefault="00DE5DB8" w:rsidP="00DE5DB8">
      <w:pPr>
        <w:pStyle w:val="60"/>
        <w:spacing w:after="0" w:line="240" w:lineRule="auto"/>
        <w:ind w:firstLine="567"/>
        <w:rPr>
          <w:color w:val="000000"/>
          <w:sz w:val="28"/>
          <w:lang w:eastAsia="ru-RU"/>
        </w:rPr>
      </w:pPr>
      <w:r w:rsidRPr="0030143A">
        <w:rPr>
          <w:color w:val="000000"/>
          <w:sz w:val="28"/>
          <w:lang w:eastAsia="ru-RU"/>
        </w:rPr>
        <w:t>Программные мероприятия должны быть согласованы в соответствии с уста</w:t>
      </w:r>
      <w:r w:rsidRPr="0030143A">
        <w:rPr>
          <w:color w:val="000000"/>
          <w:sz w:val="28"/>
          <w:lang w:eastAsia="ru-RU"/>
        </w:rPr>
        <w:softHyphen/>
        <w:t xml:space="preserve">новленными сроками и ресурсами и обеспечивать решение задач </w:t>
      </w:r>
      <w:r>
        <w:rPr>
          <w:color w:val="000000"/>
          <w:sz w:val="28"/>
          <w:lang w:eastAsia="ru-RU"/>
        </w:rPr>
        <w:t>муниципальной</w:t>
      </w:r>
      <w:r w:rsidRPr="0030143A">
        <w:rPr>
          <w:color w:val="000000"/>
          <w:sz w:val="28"/>
          <w:lang w:eastAsia="ru-RU"/>
        </w:rPr>
        <w:t xml:space="preserve"> программы, а также предусматривать комплекс мер по предотвращению негативных последствий, которые могут возникнуть при их реализации.</w:t>
      </w:r>
    </w:p>
    <w:p w:rsidR="00DE5DB8" w:rsidRPr="00AD581E" w:rsidRDefault="00DE5DB8" w:rsidP="00DE5DB8">
      <w:pPr>
        <w:pStyle w:val="60"/>
        <w:spacing w:after="0"/>
        <w:ind w:firstLine="567"/>
        <w:rPr>
          <w:sz w:val="28"/>
          <w:lang w:eastAsia="ru-RU"/>
        </w:rPr>
      </w:pPr>
      <w:r w:rsidRPr="00AD581E">
        <w:rPr>
          <w:sz w:val="28"/>
          <w:lang w:eastAsia="ru-RU"/>
        </w:rPr>
        <w:t xml:space="preserve">Данные об </w:t>
      </w:r>
      <w:hyperlink w:anchor="Par243" w:history="1">
        <w:r w:rsidRPr="00464DD2">
          <w:rPr>
            <w:rStyle w:val="a5"/>
            <w:color w:val="auto"/>
            <w:sz w:val="28"/>
            <w:u w:val="none"/>
            <w:lang w:eastAsia="ru-RU"/>
          </w:rPr>
          <w:t>индикаторах</w:t>
        </w:r>
      </w:hyperlink>
      <w:r w:rsidRPr="00AD581E">
        <w:rPr>
          <w:sz w:val="28"/>
          <w:lang w:eastAsia="ru-RU"/>
        </w:rPr>
        <w:t xml:space="preserve"> оценки результатов в разрезе целей, задач, мероприятий муниципальной программы приводятся в форме согласно приложению №2 </w:t>
      </w:r>
      <w:r>
        <w:rPr>
          <w:sz w:val="28"/>
          <w:lang w:eastAsia="ru-RU"/>
        </w:rPr>
        <w:t>к настоящему Порядку</w:t>
      </w:r>
      <w:r w:rsidRPr="00AD581E">
        <w:rPr>
          <w:sz w:val="28"/>
          <w:lang w:eastAsia="ru-RU"/>
        </w:rPr>
        <w:t>.</w:t>
      </w:r>
    </w:p>
    <w:p w:rsidR="00DE5DB8" w:rsidRDefault="00DE5DB8" w:rsidP="00D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143A">
        <w:rPr>
          <w:rFonts w:ascii="Times New Roman" w:hAnsi="Times New Roman"/>
          <w:color w:val="000000"/>
          <w:sz w:val="28"/>
          <w:szCs w:val="26"/>
          <w:lang w:eastAsia="ru-RU"/>
        </w:rPr>
        <w:t xml:space="preserve">В третьем разделе </w:t>
      </w:r>
      <w:r w:rsidRPr="00BE5B75">
        <w:rPr>
          <w:rFonts w:ascii="Times New Roman" w:hAnsi="Times New Roman"/>
          <w:color w:val="000000"/>
          <w:sz w:val="28"/>
          <w:lang w:eastAsia="ru-RU"/>
        </w:rPr>
        <w:t>муниципальной</w:t>
      </w:r>
      <w:r w:rsidRPr="0030143A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программы должно содержаться обосно</w:t>
      </w:r>
      <w:r w:rsidRPr="0030143A">
        <w:rPr>
          <w:rFonts w:ascii="Times New Roman" w:hAnsi="Times New Roman"/>
          <w:color w:val="000000"/>
          <w:sz w:val="28"/>
          <w:szCs w:val="26"/>
          <w:lang w:eastAsia="ru-RU"/>
        </w:rPr>
        <w:softHyphen/>
        <w:t>вание ресурсного обеспечения, необходимого для реализации программы, с разбив</w:t>
      </w:r>
      <w:r w:rsidRPr="0030143A">
        <w:rPr>
          <w:rFonts w:ascii="Times New Roman" w:hAnsi="Times New Roman"/>
          <w:color w:val="000000"/>
          <w:sz w:val="28"/>
          <w:szCs w:val="26"/>
          <w:lang w:eastAsia="ru-RU"/>
        </w:rPr>
        <w:softHyphen/>
        <w:t>кой по годам и источникам финансирования.</w:t>
      </w:r>
      <w:r>
        <w:rPr>
          <w:rFonts w:ascii="Times New Roman" w:hAnsi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Кроме того, раздел должен включать в себя обоснование возможности или невозможности привлечения (помимо средств местного бюджета) внебюджетных средств, средств федерального бюджета, средств бюджета Республики Татарстан для реализации программных мероприятий и описание механизмов привлечения этих средств.</w:t>
      </w:r>
    </w:p>
    <w:p w:rsidR="00DE5DB8" w:rsidRPr="00990D97" w:rsidRDefault="00DE5DB8" w:rsidP="00D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D97">
        <w:rPr>
          <w:rFonts w:ascii="Times New Roman" w:hAnsi="Times New Roman"/>
          <w:sz w:val="28"/>
          <w:szCs w:val="28"/>
        </w:rPr>
        <w:t>Программные мероприятия должны предусматривать комплекс мер по предотвращению негативных последствий, которые могут возникнуть при их реализации.</w:t>
      </w:r>
    </w:p>
    <w:p w:rsidR="00DE5DB8" w:rsidRPr="00915681" w:rsidRDefault="00DE5DB8" w:rsidP="00D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требования к четвертому разделу Муниципальной программы </w:t>
      </w:r>
      <w:r w:rsidRPr="00915681">
        <w:rPr>
          <w:rFonts w:ascii="Times New Roman" w:hAnsi="Times New Roman"/>
          <w:sz w:val="28"/>
          <w:szCs w:val="28"/>
        </w:rPr>
        <w:t>изложены в разделе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915681">
          <w:rPr>
            <w:rFonts w:ascii="Times New Roman" w:hAnsi="Times New Roman"/>
            <w:sz w:val="28"/>
            <w:szCs w:val="28"/>
          </w:rPr>
          <w:t>6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91568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15681">
        <w:rPr>
          <w:rFonts w:ascii="Times New Roman" w:hAnsi="Times New Roman"/>
          <w:sz w:val="28"/>
          <w:szCs w:val="28"/>
        </w:rPr>
        <w:t>Управление  реализацией</w:t>
      </w:r>
      <w:proofErr w:type="gramEnd"/>
      <w:r w:rsidRPr="00915681">
        <w:rPr>
          <w:rFonts w:ascii="Times New Roman" w:hAnsi="Times New Roman"/>
          <w:sz w:val="28"/>
          <w:szCs w:val="28"/>
        </w:rPr>
        <w:t xml:space="preserve"> муниципальной программы и контроль за ходом ее выполнения).</w:t>
      </w:r>
    </w:p>
    <w:p w:rsidR="00DE5DB8" w:rsidRPr="00F2769B" w:rsidRDefault="00DE5DB8" w:rsidP="00DE5DB8">
      <w:pPr>
        <w:pStyle w:val="60"/>
        <w:spacing w:after="0" w:line="240" w:lineRule="auto"/>
        <w:ind w:firstLine="567"/>
        <w:rPr>
          <w:color w:val="FF0000"/>
          <w:sz w:val="28"/>
          <w:lang w:eastAsia="ru-RU"/>
        </w:rPr>
      </w:pPr>
      <w:r>
        <w:rPr>
          <w:color w:val="000000"/>
          <w:sz w:val="28"/>
          <w:lang w:eastAsia="ru-RU"/>
        </w:rPr>
        <w:lastRenderedPageBreak/>
        <w:t xml:space="preserve">Пятый </w:t>
      </w:r>
      <w:r w:rsidRPr="0030143A">
        <w:rPr>
          <w:color w:val="000000"/>
          <w:sz w:val="28"/>
          <w:lang w:eastAsia="ru-RU"/>
        </w:rPr>
        <w:t xml:space="preserve">раздел </w:t>
      </w:r>
      <w:r>
        <w:rPr>
          <w:color w:val="000000"/>
          <w:sz w:val="28"/>
          <w:lang w:eastAsia="ru-RU"/>
        </w:rPr>
        <w:t>муниципальной</w:t>
      </w:r>
      <w:r w:rsidRPr="0030143A">
        <w:rPr>
          <w:color w:val="000000"/>
          <w:sz w:val="28"/>
          <w:lang w:eastAsia="ru-RU"/>
        </w:rPr>
        <w:t xml:space="preserve"> программы должен содержать описание соци</w:t>
      </w:r>
      <w:r w:rsidRPr="0030143A">
        <w:rPr>
          <w:color w:val="000000"/>
          <w:sz w:val="28"/>
          <w:lang w:eastAsia="ru-RU"/>
        </w:rPr>
        <w:softHyphen/>
        <w:t>альных, экономических и экологических последствий, которые могут возникнуть при реализации программы</w:t>
      </w:r>
      <w:r w:rsidRPr="00F2769B">
        <w:rPr>
          <w:color w:val="FF0000"/>
          <w:sz w:val="28"/>
          <w:lang w:eastAsia="ru-RU"/>
        </w:rPr>
        <w:t>.</w:t>
      </w:r>
    </w:p>
    <w:p w:rsidR="00DE5DB8" w:rsidRPr="00AD581E" w:rsidRDefault="00DE5DB8" w:rsidP="00D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t>3</w:t>
      </w:r>
      <w:r w:rsidRPr="0030143A">
        <w:rPr>
          <w:rFonts w:ascii="Times New Roman" w:hAnsi="Times New Roman"/>
          <w:color w:val="000000"/>
          <w:sz w:val="28"/>
          <w:szCs w:val="26"/>
          <w:lang w:eastAsia="ru-RU"/>
        </w:rPr>
        <w:t>.3. Согла</w:t>
      </w:r>
      <w:r>
        <w:rPr>
          <w:rFonts w:ascii="Times New Roman" w:hAnsi="Times New Roman"/>
          <w:color w:val="000000"/>
          <w:sz w:val="28"/>
          <w:szCs w:val="26"/>
          <w:lang w:eastAsia="ru-RU"/>
        </w:rPr>
        <w:t>сованный с основными исполнителями</w:t>
      </w:r>
      <w:r w:rsidRPr="0030143A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</w:t>
      </w:r>
      <w:r w:rsidRPr="00EF2907">
        <w:rPr>
          <w:rFonts w:ascii="Times New Roman" w:hAnsi="Times New Roman"/>
          <w:color w:val="000000"/>
          <w:sz w:val="28"/>
          <w:lang w:eastAsia="ru-RU"/>
        </w:rPr>
        <w:t>муниципальной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30143A">
        <w:rPr>
          <w:rFonts w:ascii="Times New Roman" w:hAnsi="Times New Roman"/>
          <w:color w:val="000000"/>
          <w:sz w:val="28"/>
          <w:szCs w:val="26"/>
          <w:lang w:eastAsia="ru-RU"/>
        </w:rPr>
        <w:t xml:space="preserve">программы проект </w:t>
      </w:r>
      <w:r w:rsidRPr="00EF2907">
        <w:rPr>
          <w:rFonts w:ascii="Times New Roman" w:hAnsi="Times New Roman"/>
          <w:color w:val="000000"/>
          <w:sz w:val="28"/>
          <w:lang w:eastAsia="ru-RU"/>
        </w:rPr>
        <w:t>муниципальной</w:t>
      </w:r>
      <w:r w:rsidRPr="0030143A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программы за</w:t>
      </w:r>
      <w:r w:rsidRPr="0030143A">
        <w:rPr>
          <w:rFonts w:ascii="Times New Roman" w:hAnsi="Times New Roman"/>
          <w:color w:val="000000"/>
          <w:sz w:val="28"/>
          <w:szCs w:val="26"/>
          <w:lang w:eastAsia="ru-RU"/>
        </w:rPr>
        <w:softHyphen/>
        <w:t xml:space="preserve">казчик </w:t>
      </w:r>
      <w:r w:rsidRPr="00AD581E">
        <w:rPr>
          <w:rFonts w:ascii="Times New Roman" w:hAnsi="Times New Roman"/>
          <w:sz w:val="28"/>
          <w:szCs w:val="28"/>
        </w:rPr>
        <w:t xml:space="preserve">направляет в Финансово-бюджетную палату </w:t>
      </w:r>
      <w:proofErr w:type="spellStart"/>
      <w:r w:rsidRPr="00AD581E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AD581E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AD581E">
        <w:rPr>
          <w:rFonts w:ascii="Times New Roman" w:hAnsi="Times New Roman"/>
          <w:sz w:val="28"/>
          <w:szCs w:val="28"/>
        </w:rPr>
        <w:t xml:space="preserve">, Правовую палату </w:t>
      </w:r>
      <w:proofErr w:type="spellStart"/>
      <w:r w:rsidRPr="00AD581E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AD581E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AD581E">
        <w:rPr>
          <w:rFonts w:ascii="Times New Roman" w:hAnsi="Times New Roman"/>
          <w:sz w:val="28"/>
          <w:szCs w:val="28"/>
        </w:rPr>
        <w:t xml:space="preserve">, Палату перспективного социально-экономического развития </w:t>
      </w:r>
      <w:proofErr w:type="spellStart"/>
      <w:r w:rsidRPr="00AD581E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AD581E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AD581E">
        <w:rPr>
          <w:rFonts w:ascii="Times New Roman" w:hAnsi="Times New Roman"/>
          <w:sz w:val="28"/>
          <w:szCs w:val="28"/>
        </w:rPr>
        <w:t>, которые осуществляют рассмотрение проекта муниципальной программы по следующим направлениям:</w:t>
      </w:r>
    </w:p>
    <w:p w:rsidR="00DE5DB8" w:rsidRPr="00AD581E" w:rsidRDefault="00DE5DB8" w:rsidP="00D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581E">
        <w:rPr>
          <w:rFonts w:ascii="Times New Roman" w:hAnsi="Times New Roman"/>
          <w:sz w:val="28"/>
          <w:szCs w:val="28"/>
        </w:rPr>
        <w:t xml:space="preserve">Финансово-бюджетная палата </w:t>
      </w:r>
      <w:proofErr w:type="spellStart"/>
      <w:r w:rsidRPr="00AD581E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AD581E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AD581E">
        <w:rPr>
          <w:rFonts w:ascii="Times New Roman" w:hAnsi="Times New Roman"/>
          <w:sz w:val="28"/>
          <w:szCs w:val="28"/>
        </w:rPr>
        <w:t xml:space="preserve"> - конкретизирует объем финансирования программы на очередной финансовый год и плановый период, определяет действую</w:t>
      </w:r>
      <w:r>
        <w:rPr>
          <w:rFonts w:ascii="Times New Roman" w:hAnsi="Times New Roman"/>
          <w:sz w:val="28"/>
          <w:szCs w:val="28"/>
        </w:rPr>
        <w:t>щие и принимаемые обязательства и осуществляет расчет бюджетной эффективности;</w:t>
      </w:r>
    </w:p>
    <w:p w:rsidR="00DE5DB8" w:rsidRPr="00AD581E" w:rsidRDefault="00DE5DB8" w:rsidP="00D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581E">
        <w:rPr>
          <w:rFonts w:ascii="Times New Roman" w:hAnsi="Times New Roman"/>
          <w:sz w:val="28"/>
          <w:szCs w:val="28"/>
        </w:rPr>
        <w:t xml:space="preserve">Правовая палата </w:t>
      </w:r>
      <w:proofErr w:type="spellStart"/>
      <w:r w:rsidRPr="00AD581E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AD581E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(по согласованию) </w:t>
      </w:r>
      <w:r w:rsidRPr="00AD581E">
        <w:rPr>
          <w:rFonts w:ascii="Times New Roman" w:hAnsi="Times New Roman"/>
          <w:sz w:val="28"/>
          <w:szCs w:val="28"/>
        </w:rPr>
        <w:t>- проводит правовую и антикоррупционную экспертизу;</w:t>
      </w:r>
    </w:p>
    <w:p w:rsidR="00DE5DB8" w:rsidRPr="00AD581E" w:rsidRDefault="00DE5DB8" w:rsidP="00D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581E">
        <w:rPr>
          <w:rFonts w:ascii="Times New Roman" w:hAnsi="Times New Roman"/>
          <w:sz w:val="28"/>
          <w:szCs w:val="28"/>
        </w:rPr>
        <w:t>Палат</w:t>
      </w:r>
      <w:r>
        <w:rPr>
          <w:rFonts w:ascii="Times New Roman" w:hAnsi="Times New Roman"/>
          <w:sz w:val="28"/>
          <w:szCs w:val="28"/>
        </w:rPr>
        <w:t>а</w:t>
      </w:r>
      <w:r w:rsidRPr="00AD581E">
        <w:rPr>
          <w:rFonts w:ascii="Times New Roman" w:hAnsi="Times New Roman"/>
          <w:sz w:val="28"/>
          <w:szCs w:val="28"/>
        </w:rPr>
        <w:t xml:space="preserve"> перспективного социально-экономического развития </w:t>
      </w:r>
      <w:proofErr w:type="spellStart"/>
      <w:r w:rsidRPr="00AD581E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AD581E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AD581E">
        <w:rPr>
          <w:rFonts w:ascii="Times New Roman" w:hAnsi="Times New Roman"/>
          <w:sz w:val="28"/>
          <w:szCs w:val="28"/>
        </w:rPr>
        <w:t xml:space="preserve"> - анализирует социально-экономическую эффективность данной программы и ожидаемый прогноз по реализации программы.</w:t>
      </w:r>
    </w:p>
    <w:p w:rsidR="00DE5DB8" w:rsidRPr="00EF2907" w:rsidRDefault="00DE5DB8" w:rsidP="00DE5DB8">
      <w:pPr>
        <w:pStyle w:val="60"/>
        <w:spacing w:after="0" w:line="240" w:lineRule="auto"/>
        <w:ind w:firstLine="567"/>
        <w:rPr>
          <w:color w:val="000000"/>
          <w:sz w:val="28"/>
          <w:lang w:eastAsia="ru-RU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4" w:name="Par247"/>
      <w:bookmarkEnd w:id="4"/>
    </w:p>
    <w:p w:rsidR="00DE5DB8" w:rsidRDefault="00DE5DB8" w:rsidP="00DE5D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Оценка Муниципальной программы</w:t>
      </w:r>
    </w:p>
    <w:p w:rsidR="00DE5DB8" w:rsidRPr="009A3390" w:rsidRDefault="00DE5DB8" w:rsidP="00DE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DB8" w:rsidRPr="009A3390" w:rsidRDefault="00DE5DB8" w:rsidP="00D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3390">
        <w:rPr>
          <w:rFonts w:ascii="Times New Roman" w:hAnsi="Times New Roman"/>
          <w:sz w:val="28"/>
          <w:szCs w:val="28"/>
        </w:rPr>
        <w:t xml:space="preserve">4.1. Палата перспективного-социально экономического развития </w:t>
      </w:r>
      <w:proofErr w:type="spellStart"/>
      <w:r w:rsidRPr="009A3390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9A3390">
        <w:rPr>
          <w:rFonts w:ascii="Times New Roman" w:hAnsi="Times New Roman"/>
          <w:sz w:val="28"/>
          <w:szCs w:val="28"/>
        </w:rPr>
        <w:t xml:space="preserve"> муниципального района (по </w:t>
      </w:r>
      <w:proofErr w:type="gramStart"/>
      <w:r w:rsidRPr="009A3390">
        <w:rPr>
          <w:rFonts w:ascii="Times New Roman" w:hAnsi="Times New Roman"/>
          <w:sz w:val="28"/>
          <w:szCs w:val="28"/>
        </w:rPr>
        <w:t>согласованию)  и</w:t>
      </w:r>
      <w:proofErr w:type="gramEnd"/>
      <w:r w:rsidRPr="009A3390">
        <w:rPr>
          <w:rFonts w:ascii="Times New Roman" w:hAnsi="Times New Roman"/>
          <w:sz w:val="28"/>
          <w:szCs w:val="28"/>
        </w:rPr>
        <w:t xml:space="preserve"> Финансово-бюджетная палата </w:t>
      </w:r>
      <w:proofErr w:type="spellStart"/>
      <w:r w:rsidRPr="009A3390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9A3390">
        <w:rPr>
          <w:rFonts w:ascii="Times New Roman" w:hAnsi="Times New Roman"/>
          <w:sz w:val="28"/>
          <w:szCs w:val="28"/>
        </w:rPr>
        <w:t xml:space="preserve"> муниципального района (по согласованию)   (далее – уполномоченные органы), оценивают представленный проект концепции Муниципальной программы, обращая при этом особое внимание на:</w:t>
      </w:r>
    </w:p>
    <w:p w:rsidR="00DE5DB8" w:rsidRDefault="00DE5DB8" w:rsidP="00D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обоснованность, комплексность и экологическую </w:t>
      </w:r>
      <w:proofErr w:type="gramStart"/>
      <w:r>
        <w:rPr>
          <w:rFonts w:ascii="Times New Roman" w:hAnsi="Times New Roman"/>
          <w:sz w:val="28"/>
          <w:szCs w:val="28"/>
        </w:rPr>
        <w:t>безопасность  программных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мероприятий, сроки их реализации;</w:t>
      </w:r>
    </w:p>
    <w:p w:rsidR="00DE5DB8" w:rsidRDefault="00DE5DB8" w:rsidP="00D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обоснованность объемов финансирования;</w:t>
      </w:r>
    </w:p>
    <w:p w:rsidR="00DE5DB8" w:rsidRDefault="00DE5DB8" w:rsidP="00D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внебюджетных средств, для реализации муниципальной программы;</w:t>
      </w:r>
    </w:p>
    <w:p w:rsidR="00DE5DB8" w:rsidRDefault="00DE5DB8" w:rsidP="00D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эффективность механизма реализации муниципальной программы;</w:t>
      </w:r>
    </w:p>
    <w:p w:rsidR="00DE5DB8" w:rsidRDefault="00DE5DB8" w:rsidP="00D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социально-экономическую эффективность муниципальной программы в целом, ожидаемые конечные результаты реализации программы и ее влияние на оценку качества жизни населения </w:t>
      </w:r>
      <w:proofErr w:type="spellStart"/>
      <w:r>
        <w:rPr>
          <w:rFonts w:ascii="Times New Roman" w:hAnsi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E5DB8" w:rsidRDefault="00DE5DB8" w:rsidP="00D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Проект муниципальной программы считается согласованным после устранения всех замечаний и направляется руководителю Исполнительного комитета </w:t>
      </w:r>
      <w:proofErr w:type="spellStart"/>
      <w:r>
        <w:rPr>
          <w:rFonts w:ascii="Times New Roman" w:hAnsi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для утверждения.</w:t>
      </w:r>
    </w:p>
    <w:p w:rsidR="00DE5DB8" w:rsidRDefault="00DE5DB8" w:rsidP="00D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D4B">
        <w:rPr>
          <w:rFonts w:ascii="Times New Roman" w:hAnsi="Times New Roman"/>
          <w:sz w:val="28"/>
          <w:szCs w:val="28"/>
        </w:rPr>
        <w:t xml:space="preserve">4.3. Срок проведения оценки составляет не более 1 месяца с момента поступления проекта муниципальной программы в уполномоченные органы по оценке. </w:t>
      </w:r>
    </w:p>
    <w:p w:rsidR="00DE5DB8" w:rsidRDefault="00DE5DB8" w:rsidP="00DE5D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E5DB8" w:rsidRDefault="00DE5DB8" w:rsidP="00DE5D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E5DB8" w:rsidRDefault="00DE5DB8" w:rsidP="00DE5D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E5DB8" w:rsidRDefault="00DE5DB8" w:rsidP="00DE5D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E5DB8" w:rsidRDefault="00DE5DB8" w:rsidP="00DE5D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E5DB8" w:rsidRDefault="00DE5DB8" w:rsidP="00DE5D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Финансирование муниципальных программ</w:t>
      </w:r>
    </w:p>
    <w:p w:rsidR="00DE5DB8" w:rsidRDefault="00DE5DB8" w:rsidP="00DE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DB8" w:rsidRDefault="00DE5DB8" w:rsidP="00D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Утвержденные муниципальные программы реализуются за счет средств местного бюджета, и в случае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- федерального бюджета, бюджета Республики Татарстан и внебюджетных источников.</w:t>
      </w:r>
    </w:p>
    <w:p w:rsidR="00DE5DB8" w:rsidRDefault="00DE5DB8" w:rsidP="00DE5D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E5DB8" w:rsidRDefault="00DE5DB8" w:rsidP="00DE5D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Управление реализацией муниципальной программы</w:t>
      </w:r>
    </w:p>
    <w:p w:rsidR="00DE5DB8" w:rsidRDefault="00DE5DB8" w:rsidP="00DE5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контроль за ходом ее выполнения</w:t>
      </w:r>
    </w:p>
    <w:p w:rsidR="00DE5DB8" w:rsidRDefault="00DE5DB8" w:rsidP="00DE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DB8" w:rsidRDefault="00DE5DB8" w:rsidP="00D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Формы и методы управления реализацией муниципальной программы определяются заказчиком.</w:t>
      </w:r>
    </w:p>
    <w:p w:rsidR="00DE5DB8" w:rsidRDefault="00DE5DB8" w:rsidP="00D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должно быть отражено взаимодействие заказчика с исполнителями муниципальной программы в части сроков и объемов представления информации о реализации программы.</w:t>
      </w:r>
    </w:p>
    <w:p w:rsidR="00DE5DB8" w:rsidRDefault="00DE5DB8" w:rsidP="00D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Исполнитель муниципальной программы с учетом выделяемых на реализацию муниципальной программы финансовых средств на очередной финансовый год ежегодно уточняет целевые индикаторы, затраты на реализацию программных мероприятий, механизм реализации муниципальной программы и состав ее исполнителей.</w:t>
      </w:r>
    </w:p>
    <w:p w:rsidR="00DE5DB8" w:rsidRDefault="00DE5DB8" w:rsidP="00D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Включение в муниципальную программу новых подпрограмм и их утверждение осуществляются в порядке, установленном для разработки и реализации муниципальных программ.</w:t>
      </w:r>
    </w:p>
    <w:p w:rsidR="00DE5DB8" w:rsidRDefault="00DE5DB8" w:rsidP="00D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Исполнители муниципальных программ направляют:</w:t>
      </w:r>
    </w:p>
    <w:p w:rsidR="00DE5DB8" w:rsidRDefault="00DE5DB8" w:rsidP="00D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ежеквартально, до 25 числа месяца, следующего за отчетным периодом, в Палату перспективного социально - 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(по согласованию) - статистическую, справочную и аналитическую информацию о подготовке и реализации муниципальных программ, </w:t>
      </w:r>
      <w:r w:rsidRPr="00F740E4">
        <w:rPr>
          <w:rFonts w:ascii="Times New Roman" w:hAnsi="Times New Roman"/>
          <w:sz w:val="28"/>
          <w:szCs w:val="28"/>
        </w:rPr>
        <w:t xml:space="preserve">а также эффективности использования финансовых средств с заполнением </w:t>
      </w:r>
      <w:hyperlink w:anchor="Par648" w:history="1">
        <w:r w:rsidRPr="00464DD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формы</w:t>
        </w:r>
      </w:hyperlink>
      <w:r w:rsidRPr="00F740E4">
        <w:rPr>
          <w:rFonts w:ascii="Times New Roman" w:hAnsi="Times New Roman"/>
          <w:sz w:val="28"/>
          <w:szCs w:val="28"/>
        </w:rPr>
        <w:t xml:space="preserve">, представленной </w:t>
      </w:r>
      <w:r w:rsidRPr="00D46361">
        <w:rPr>
          <w:rFonts w:ascii="Times New Roman" w:hAnsi="Times New Roman"/>
          <w:sz w:val="28"/>
          <w:szCs w:val="28"/>
        </w:rPr>
        <w:t>в приложении №3</w:t>
      </w:r>
      <w:r>
        <w:rPr>
          <w:rFonts w:ascii="Times New Roman" w:hAnsi="Times New Roman"/>
          <w:color w:val="4F81B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Порядку;</w:t>
      </w:r>
    </w:p>
    <w:p w:rsidR="00DE5DB8" w:rsidRDefault="00DE5DB8" w:rsidP="00D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ежегодно, </w:t>
      </w:r>
      <w:proofErr w:type="gramStart"/>
      <w:r>
        <w:rPr>
          <w:rFonts w:ascii="Times New Roman" w:hAnsi="Times New Roman"/>
          <w:sz w:val="28"/>
          <w:szCs w:val="28"/>
        </w:rPr>
        <w:t>до  1</w:t>
      </w:r>
      <w:proofErr w:type="gramEnd"/>
      <w:r>
        <w:rPr>
          <w:rFonts w:ascii="Times New Roman" w:hAnsi="Times New Roman"/>
          <w:sz w:val="28"/>
          <w:szCs w:val="28"/>
        </w:rPr>
        <w:t xml:space="preserve"> марта года, следующего за отчетным периодом, в Палату перспективного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(по согласованию), Финансово-бюджетную палату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(по согласованию)  - информацию о ходе работ по реализации программ и эффективности использования финансовых средств.</w:t>
      </w:r>
    </w:p>
    <w:p w:rsidR="00DE5DB8" w:rsidRDefault="00DE5DB8" w:rsidP="00D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сводному отчету за год должна быть приложена информация о невыполненных мероприятиях.</w:t>
      </w:r>
    </w:p>
    <w:p w:rsidR="00DE5DB8" w:rsidRPr="00BC75A9" w:rsidRDefault="00DE5DB8" w:rsidP="00D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75A9">
        <w:rPr>
          <w:rFonts w:ascii="Times New Roman" w:hAnsi="Times New Roman"/>
          <w:sz w:val="28"/>
          <w:szCs w:val="28"/>
        </w:rPr>
        <w:t xml:space="preserve">Годовой отчет содержит статистическую информацию с заполнением формы, представленной в </w:t>
      </w:r>
      <w:r w:rsidRPr="00464DD2">
        <w:rPr>
          <w:rFonts w:ascii="Times New Roman" w:hAnsi="Times New Roman"/>
          <w:sz w:val="28"/>
          <w:szCs w:val="28"/>
        </w:rPr>
        <w:t xml:space="preserve">приложении №3 </w:t>
      </w:r>
      <w:r>
        <w:rPr>
          <w:rFonts w:ascii="Times New Roman" w:hAnsi="Times New Roman"/>
          <w:sz w:val="28"/>
          <w:szCs w:val="28"/>
        </w:rPr>
        <w:t>к настоящему Порядку</w:t>
      </w:r>
      <w:r w:rsidRPr="00BC75A9">
        <w:rPr>
          <w:rFonts w:ascii="Times New Roman" w:hAnsi="Times New Roman"/>
          <w:sz w:val="28"/>
          <w:szCs w:val="28"/>
        </w:rPr>
        <w:t>, и аналитическую информацию, состоящую из следующих разделов:</w:t>
      </w:r>
    </w:p>
    <w:p w:rsidR="00DE5DB8" w:rsidRPr="00BC75A9" w:rsidRDefault="00DE5DB8" w:rsidP="00D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75A9">
        <w:rPr>
          <w:rFonts w:ascii="Times New Roman" w:hAnsi="Times New Roman"/>
          <w:sz w:val="28"/>
          <w:szCs w:val="28"/>
        </w:rPr>
        <w:t>а) конкретные результаты, достигнутые за отчетный период;</w:t>
      </w:r>
    </w:p>
    <w:p w:rsidR="00DE5DB8" w:rsidRPr="00BC75A9" w:rsidRDefault="00DE5DB8" w:rsidP="00D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75A9">
        <w:rPr>
          <w:rFonts w:ascii="Times New Roman" w:hAnsi="Times New Roman"/>
          <w:sz w:val="28"/>
          <w:szCs w:val="28"/>
        </w:rPr>
        <w:lastRenderedPageBreak/>
        <w:t>б) перечень мероприятий, выполненных и не выполненных (с указанием причин) в установленные сроки;</w:t>
      </w:r>
    </w:p>
    <w:p w:rsidR="00DE5DB8" w:rsidRPr="00BC75A9" w:rsidRDefault="00DE5DB8" w:rsidP="00D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75A9">
        <w:rPr>
          <w:rFonts w:ascii="Times New Roman" w:hAnsi="Times New Roman"/>
          <w:sz w:val="28"/>
          <w:szCs w:val="28"/>
        </w:rPr>
        <w:t>в) анализ факторов, повлиявших на ход реализации муниципальной программы;</w:t>
      </w:r>
    </w:p>
    <w:p w:rsidR="00DE5DB8" w:rsidRPr="00BC75A9" w:rsidRDefault="00DE5DB8" w:rsidP="00D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75A9">
        <w:rPr>
          <w:rFonts w:ascii="Times New Roman" w:hAnsi="Times New Roman"/>
          <w:sz w:val="28"/>
          <w:szCs w:val="28"/>
        </w:rPr>
        <w:t>г) данные об использовании бюджетных ассигнований и иных средств на выполнение мероприятий;</w:t>
      </w:r>
    </w:p>
    <w:p w:rsidR="00DE5DB8" w:rsidRDefault="00DE5DB8" w:rsidP="00D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75A9">
        <w:rPr>
          <w:rFonts w:ascii="Times New Roman" w:hAnsi="Times New Roman"/>
          <w:sz w:val="28"/>
          <w:szCs w:val="28"/>
        </w:rPr>
        <w:t>д) информация о внесенных муниципальным заказчиком изменениях в муниципальную программу.</w:t>
      </w:r>
    </w:p>
    <w:p w:rsidR="00DE5DB8" w:rsidRDefault="00DE5DB8" w:rsidP="00DE5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существенных расхождений между плановыми и фактическими значениями показателей эффективности муниципальных программ заказчиком проводится анализ факторов, повлиявших на такие расхождения. При анализе выделяются внутренние факторы, на которые заказчик мог повлиять, и внешние, не зависящие от заказчика.</w:t>
      </w:r>
    </w:p>
    <w:p w:rsidR="00DE5DB8" w:rsidRPr="00E41895" w:rsidRDefault="00DE5DB8" w:rsidP="00DE5DB8">
      <w:pPr>
        <w:pStyle w:val="60"/>
        <w:spacing w:after="0" w:line="240" w:lineRule="auto"/>
        <w:ind w:firstLine="567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6.5. З</w:t>
      </w:r>
      <w:r w:rsidRPr="00E41895">
        <w:rPr>
          <w:color w:val="000000"/>
          <w:sz w:val="28"/>
          <w:lang w:eastAsia="ru-RU"/>
        </w:rPr>
        <w:t>аказчик муниципальной программы организует размещение в информационно-телекоммуникационной сети "Интернет" текста утвержденной муниципальной программы, нормативных правовых актов по управлению реализацией муниципальной программы и контролю за ходом выполнения программных мероприятий, а также информации о ходе реализации муниципальной программы, программных мероприятиях на плановый период, фактическом финансировании муниципальной программы, заключенных муниципальных контрактах, об объемах их финансирования и исполнителях, результатах экспертных проверок выполнения программных мероприятий, конкурсах на участие в реализации муниципальной программы, результатах ее мониторинга, об оценке достижения целевых индикаторов и показателей эффективности реализации муниципальной программы, в том числе по результатам независимой экспертизы. Информация о проведении конкурсов на участие в реализации муниципальной программы должна содержать:</w:t>
      </w:r>
    </w:p>
    <w:p w:rsidR="00DE5DB8" w:rsidRPr="00E41895" w:rsidRDefault="00DE5DB8" w:rsidP="00DE5DB8">
      <w:pPr>
        <w:pStyle w:val="60"/>
        <w:spacing w:after="0" w:line="240" w:lineRule="auto"/>
        <w:ind w:firstLine="709"/>
        <w:rPr>
          <w:color w:val="000000"/>
          <w:sz w:val="28"/>
          <w:lang w:eastAsia="ru-RU"/>
        </w:rPr>
      </w:pPr>
      <w:r w:rsidRPr="00E41895">
        <w:rPr>
          <w:color w:val="000000"/>
          <w:sz w:val="28"/>
          <w:lang w:eastAsia="ru-RU"/>
        </w:rPr>
        <w:t>- условия их проведения;</w:t>
      </w:r>
    </w:p>
    <w:p w:rsidR="00DE5DB8" w:rsidRPr="00E41895" w:rsidRDefault="00DE5DB8" w:rsidP="00DE5DB8">
      <w:pPr>
        <w:pStyle w:val="60"/>
        <w:spacing w:after="0" w:line="240" w:lineRule="auto"/>
        <w:ind w:firstLine="709"/>
        <w:rPr>
          <w:color w:val="000000"/>
          <w:sz w:val="28"/>
          <w:lang w:eastAsia="ru-RU"/>
        </w:rPr>
      </w:pPr>
      <w:r w:rsidRPr="00E41895">
        <w:rPr>
          <w:color w:val="000000"/>
          <w:sz w:val="28"/>
          <w:lang w:eastAsia="ru-RU"/>
        </w:rPr>
        <w:t>- порядок участия в них юридических лиц;</w:t>
      </w:r>
    </w:p>
    <w:p w:rsidR="00DE5DB8" w:rsidRPr="00E41895" w:rsidRDefault="00DE5DB8" w:rsidP="00DE5DB8">
      <w:pPr>
        <w:pStyle w:val="60"/>
        <w:spacing w:after="0" w:line="240" w:lineRule="auto"/>
        <w:ind w:firstLine="709"/>
        <w:rPr>
          <w:color w:val="000000"/>
          <w:sz w:val="28"/>
          <w:lang w:eastAsia="ru-RU"/>
        </w:rPr>
      </w:pPr>
      <w:r w:rsidRPr="00E41895">
        <w:rPr>
          <w:color w:val="000000"/>
          <w:sz w:val="28"/>
          <w:lang w:eastAsia="ru-RU"/>
        </w:rPr>
        <w:t>- составы конкурсных комиссий, создаваемых муниципальными заказчиками муниципальных программ для проведения конкурсов на поставку товаров (выполнение работ, оказание услуг) для муниципальных нужд;</w:t>
      </w:r>
    </w:p>
    <w:p w:rsidR="00DE5DB8" w:rsidRPr="00E41895" w:rsidRDefault="00DE5DB8" w:rsidP="00DE5DB8">
      <w:pPr>
        <w:pStyle w:val="60"/>
        <w:spacing w:after="0" w:line="240" w:lineRule="auto"/>
        <w:ind w:firstLine="709"/>
        <w:rPr>
          <w:color w:val="000000"/>
          <w:sz w:val="28"/>
          <w:lang w:eastAsia="ru-RU"/>
        </w:rPr>
      </w:pPr>
      <w:r w:rsidRPr="00E41895">
        <w:rPr>
          <w:color w:val="000000"/>
          <w:sz w:val="28"/>
          <w:lang w:eastAsia="ru-RU"/>
        </w:rPr>
        <w:t>- протоколы заседаний конкурсных комиссий;</w:t>
      </w:r>
    </w:p>
    <w:p w:rsidR="00DE5DB8" w:rsidRDefault="00DE5DB8" w:rsidP="00DE5DB8">
      <w:pPr>
        <w:pStyle w:val="60"/>
        <w:spacing w:after="0" w:line="240" w:lineRule="auto"/>
        <w:ind w:firstLine="709"/>
        <w:rPr>
          <w:color w:val="000000"/>
          <w:sz w:val="28"/>
          <w:lang w:eastAsia="ru-RU"/>
        </w:rPr>
      </w:pPr>
      <w:r w:rsidRPr="00E41895">
        <w:rPr>
          <w:color w:val="000000"/>
          <w:sz w:val="28"/>
          <w:lang w:eastAsia="ru-RU"/>
        </w:rPr>
        <w:t>- порядок обжалования решений, принятых муниципальными заказчиками.</w:t>
      </w: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DE5DB8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center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7. Расчет бюджетной эффективности муниципальных программ</w:t>
      </w:r>
    </w:p>
    <w:p w:rsidR="00DE5DB8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D625B"/>
          <w:sz w:val="28"/>
          <w:szCs w:val="28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 xml:space="preserve">Оценка эффективности реализации </w:t>
      </w:r>
      <w:r>
        <w:rPr>
          <w:color w:val="000000"/>
          <w:sz w:val="28"/>
          <w:szCs w:val="28"/>
          <w:bdr w:val="none" w:sz="0" w:space="0" w:color="auto" w:frame="1"/>
        </w:rPr>
        <w:t xml:space="preserve">муниципальных </w:t>
      </w:r>
      <w:r w:rsidRPr="00EF159E">
        <w:rPr>
          <w:color w:val="000000"/>
          <w:sz w:val="28"/>
          <w:szCs w:val="28"/>
          <w:bdr w:val="none" w:sz="0" w:space="0" w:color="auto" w:frame="1"/>
        </w:rPr>
        <w:t>программ проводится по действующим программам и программам, срок реализации которых завершен</w:t>
      </w:r>
      <w:r>
        <w:rPr>
          <w:color w:val="000000"/>
          <w:sz w:val="28"/>
          <w:szCs w:val="28"/>
          <w:bdr w:val="none" w:sz="0" w:space="0" w:color="auto" w:frame="1"/>
        </w:rPr>
        <w:t xml:space="preserve"> или </w:t>
      </w:r>
      <w:r w:rsidRPr="00EF159E">
        <w:rPr>
          <w:color w:val="000000"/>
          <w:sz w:val="28"/>
          <w:szCs w:val="28"/>
          <w:bdr w:val="none" w:sz="0" w:space="0" w:color="auto" w:frame="1"/>
        </w:rPr>
        <w:t>может проводиться по программам, предлагаемым к реализации для принятия решения о целесообразности их разработки.</w:t>
      </w: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D625B"/>
          <w:sz w:val="28"/>
          <w:szCs w:val="28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 xml:space="preserve">Оценка эффективности программ </w:t>
      </w:r>
      <w:proofErr w:type="gramStart"/>
      <w:r w:rsidRPr="00EF159E">
        <w:rPr>
          <w:color w:val="000000"/>
          <w:sz w:val="28"/>
          <w:szCs w:val="28"/>
          <w:bdr w:val="none" w:sz="0" w:space="0" w:color="auto" w:frame="1"/>
        </w:rPr>
        <w:t xml:space="preserve">осуществляется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F159E">
        <w:rPr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EF159E">
        <w:rPr>
          <w:color w:val="000000"/>
          <w:sz w:val="28"/>
          <w:szCs w:val="28"/>
          <w:bdr w:val="none" w:sz="0" w:space="0" w:color="auto" w:frame="1"/>
        </w:rPr>
        <w:t xml:space="preserve"> целях дост</w:t>
      </w:r>
      <w:r>
        <w:rPr>
          <w:color w:val="000000"/>
          <w:sz w:val="28"/>
          <w:szCs w:val="28"/>
          <w:bdr w:val="none" w:sz="0" w:space="0" w:color="auto" w:frame="1"/>
        </w:rPr>
        <w:t xml:space="preserve">ижения оптимального соотношения </w:t>
      </w:r>
      <w:r w:rsidRPr="00EF159E">
        <w:rPr>
          <w:color w:val="000000"/>
          <w:sz w:val="28"/>
          <w:szCs w:val="28"/>
          <w:bdr w:val="none" w:sz="0" w:space="0" w:color="auto" w:frame="1"/>
        </w:rPr>
        <w:t xml:space="preserve">связанных с их реализацией затрат и достигаемых </w:t>
      </w:r>
      <w:r w:rsidRPr="00EF159E">
        <w:rPr>
          <w:color w:val="000000"/>
          <w:sz w:val="28"/>
          <w:szCs w:val="28"/>
          <w:bdr w:val="none" w:sz="0" w:space="0" w:color="auto" w:frame="1"/>
        </w:rPr>
        <w:lastRenderedPageBreak/>
        <w:t>в ходе реализации результатов, а также обеспечения основных принципов бюджетной системы Российской Федерации: эффективности использования бюджетных средств, прозрачности, достоверности бюджета, адресности и характера бюджетных средств.</w:t>
      </w:r>
    </w:p>
    <w:p w:rsidR="00DE5DB8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По результатам указанной оценки </w:t>
      </w:r>
      <w:r w:rsidRPr="00920621">
        <w:rPr>
          <w:color w:val="000000"/>
          <w:sz w:val="28"/>
        </w:rPr>
        <w:t>Исполнительн</w:t>
      </w:r>
      <w:r>
        <w:rPr>
          <w:color w:val="000000"/>
          <w:sz w:val="28"/>
        </w:rPr>
        <w:t>ым</w:t>
      </w:r>
      <w:r w:rsidRPr="00920621">
        <w:rPr>
          <w:color w:val="000000"/>
          <w:sz w:val="28"/>
        </w:rPr>
        <w:t xml:space="preserve"> комитет</w:t>
      </w:r>
      <w:r>
        <w:rPr>
          <w:color w:val="000000"/>
          <w:sz w:val="28"/>
        </w:rPr>
        <w:t>ом</w:t>
      </w:r>
      <w:r w:rsidRPr="00920621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Альметьевского</w:t>
      </w:r>
      <w:proofErr w:type="spellEnd"/>
      <w:r>
        <w:rPr>
          <w:color w:val="000000"/>
          <w:sz w:val="28"/>
        </w:rPr>
        <w:t xml:space="preserve">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 </w:t>
      </w:r>
      <w:r w:rsidRPr="00EF159E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D625B"/>
          <w:sz w:val="28"/>
          <w:szCs w:val="28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 xml:space="preserve">Система критериев, используемых для оценки эффективности </w:t>
      </w:r>
      <w:r>
        <w:rPr>
          <w:color w:val="000000"/>
          <w:sz w:val="28"/>
          <w:szCs w:val="28"/>
          <w:bdr w:val="none" w:sz="0" w:space="0" w:color="auto" w:frame="1"/>
        </w:rPr>
        <w:t xml:space="preserve">муниципальных </w:t>
      </w:r>
      <w:r w:rsidRPr="00EF159E">
        <w:rPr>
          <w:color w:val="000000"/>
          <w:sz w:val="28"/>
          <w:szCs w:val="28"/>
          <w:bdr w:val="none" w:sz="0" w:space="0" w:color="auto" w:frame="1"/>
        </w:rPr>
        <w:t>программ, включает пять критериев, формируемых из подкритериев:</w:t>
      </w:r>
    </w:p>
    <w:p w:rsidR="00DE5DB8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 xml:space="preserve">K 1   - </w:t>
      </w: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D625B"/>
          <w:sz w:val="28"/>
          <w:szCs w:val="28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 xml:space="preserve">соответствие </w:t>
      </w:r>
      <w:r>
        <w:rPr>
          <w:color w:val="000000"/>
          <w:sz w:val="28"/>
          <w:szCs w:val="28"/>
          <w:bdr w:val="none" w:sz="0" w:space="0" w:color="auto" w:frame="1"/>
        </w:rPr>
        <w:t xml:space="preserve">муниципальной </w:t>
      </w:r>
      <w:r w:rsidRPr="00EF159E">
        <w:rPr>
          <w:color w:val="000000"/>
          <w:sz w:val="28"/>
          <w:szCs w:val="28"/>
          <w:bdr w:val="none" w:sz="0" w:space="0" w:color="auto" w:frame="1"/>
        </w:rPr>
        <w:t xml:space="preserve">программы основным направлениям стратегии социально-экономического развития </w:t>
      </w:r>
      <w:r>
        <w:rPr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  <w:r w:rsidRPr="00EF159E">
        <w:rPr>
          <w:color w:val="000000"/>
          <w:sz w:val="28"/>
          <w:szCs w:val="28"/>
          <w:bdr w:val="none" w:sz="0" w:space="0" w:color="auto" w:frame="1"/>
        </w:rPr>
        <w:t>;</w:t>
      </w:r>
    </w:p>
    <w:p w:rsidR="00DE5DB8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>K 2   -</w:t>
      </w: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D625B"/>
          <w:sz w:val="28"/>
          <w:szCs w:val="28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 xml:space="preserve"> соответствие   содержания    программы   предъявляемым   к   ней унифицированным требованиям</w:t>
      </w:r>
      <w:r>
        <w:rPr>
          <w:color w:val="000000"/>
          <w:sz w:val="28"/>
          <w:szCs w:val="28"/>
          <w:bdr w:val="none" w:sz="0" w:space="0" w:color="auto" w:frame="1"/>
        </w:rPr>
        <w:t>,</w:t>
      </w:r>
      <w:r w:rsidRPr="00EF159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F159E">
        <w:rPr>
          <w:color w:val="000000"/>
          <w:sz w:val="28"/>
          <w:szCs w:val="28"/>
          <w:bdr w:val="none" w:sz="0" w:space="0" w:color="auto" w:frame="1"/>
        </w:rPr>
        <w:t>качество  представления</w:t>
      </w:r>
      <w:proofErr w:type="gramEnd"/>
      <w:r w:rsidRPr="00EF159E">
        <w:rPr>
          <w:color w:val="000000"/>
          <w:sz w:val="28"/>
          <w:szCs w:val="28"/>
          <w:bdr w:val="none" w:sz="0" w:space="0" w:color="auto" w:frame="1"/>
        </w:rPr>
        <w:t>  отчетности по реализации программы;</w:t>
      </w:r>
    </w:p>
    <w:p w:rsidR="00DE5DB8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 xml:space="preserve">K </w:t>
      </w:r>
      <w:proofErr w:type="gramStart"/>
      <w:r w:rsidRPr="00EF159E">
        <w:rPr>
          <w:color w:val="000000"/>
          <w:sz w:val="28"/>
          <w:szCs w:val="28"/>
          <w:bdr w:val="none" w:sz="0" w:space="0" w:color="auto" w:frame="1"/>
        </w:rPr>
        <w:t>3  -</w:t>
      </w:r>
      <w:proofErr w:type="gramEnd"/>
      <w:r w:rsidRPr="00EF159E">
        <w:rPr>
          <w:color w:val="000000"/>
          <w:sz w:val="28"/>
          <w:szCs w:val="28"/>
          <w:bdr w:val="none" w:sz="0" w:space="0" w:color="auto" w:frame="1"/>
        </w:rPr>
        <w:t xml:space="preserve">  </w:t>
      </w: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D625B"/>
          <w:sz w:val="28"/>
          <w:szCs w:val="28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>выполнение плановых объемов освоения, привлечение дополнительных средств для реализации программы;</w:t>
      </w:r>
    </w:p>
    <w:p w:rsidR="00DE5DB8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 xml:space="preserve">K </w:t>
      </w:r>
      <w:proofErr w:type="gramStart"/>
      <w:r w:rsidRPr="00EF159E">
        <w:rPr>
          <w:color w:val="000000"/>
          <w:sz w:val="28"/>
          <w:szCs w:val="28"/>
          <w:bdr w:val="none" w:sz="0" w:space="0" w:color="auto" w:frame="1"/>
        </w:rPr>
        <w:t>4  -</w:t>
      </w:r>
      <w:proofErr w:type="gramEnd"/>
      <w:r w:rsidRPr="00EF159E">
        <w:rPr>
          <w:color w:val="000000"/>
          <w:sz w:val="28"/>
          <w:szCs w:val="28"/>
          <w:bdr w:val="none" w:sz="0" w:space="0" w:color="auto" w:frame="1"/>
        </w:rPr>
        <w:t xml:space="preserve">  </w:t>
      </w: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D625B"/>
          <w:sz w:val="28"/>
          <w:szCs w:val="28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 xml:space="preserve">уровень достижения </w:t>
      </w:r>
      <w:r>
        <w:rPr>
          <w:color w:val="000000"/>
          <w:sz w:val="28"/>
          <w:szCs w:val="28"/>
          <w:bdr w:val="none" w:sz="0" w:space="0" w:color="auto" w:frame="1"/>
        </w:rPr>
        <w:t>индикаторов и показателей,</w:t>
      </w:r>
      <w:r w:rsidRPr="00EF159E">
        <w:rPr>
          <w:color w:val="000000"/>
          <w:sz w:val="28"/>
          <w:szCs w:val="28"/>
          <w:bdr w:val="none" w:sz="0" w:space="0" w:color="auto" w:frame="1"/>
        </w:rPr>
        <w:t xml:space="preserve"> выполнение мероприятий программы;</w:t>
      </w:r>
    </w:p>
    <w:p w:rsidR="00DE5DB8" w:rsidRDefault="00DE5DB8" w:rsidP="00DE5DB8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  <w:bdr w:val="none" w:sz="0" w:space="0" w:color="auto" w:frame="1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 xml:space="preserve"> К 5 </w:t>
      </w:r>
      <w:r>
        <w:rPr>
          <w:color w:val="000000"/>
          <w:sz w:val="28"/>
          <w:szCs w:val="28"/>
          <w:bdr w:val="none" w:sz="0" w:space="0" w:color="auto" w:frame="1"/>
        </w:rPr>
        <w:t>–</w:t>
      </w:r>
      <w:r w:rsidRPr="00EF159E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color w:val="6D625B"/>
          <w:sz w:val="28"/>
          <w:szCs w:val="28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 xml:space="preserve">коэффициент эффективности реализации </w:t>
      </w:r>
      <w:r>
        <w:rPr>
          <w:color w:val="000000"/>
          <w:sz w:val="28"/>
          <w:szCs w:val="28"/>
          <w:bdr w:val="none" w:sz="0" w:space="0" w:color="auto" w:frame="1"/>
        </w:rPr>
        <w:t xml:space="preserve">муниципальных </w:t>
      </w:r>
      <w:r w:rsidRPr="00EF159E">
        <w:rPr>
          <w:color w:val="000000"/>
          <w:sz w:val="28"/>
          <w:szCs w:val="28"/>
          <w:bdr w:val="none" w:sz="0" w:space="0" w:color="auto" w:frame="1"/>
        </w:rPr>
        <w:t>программ, оценка динамики эффективности реализации программы.</w:t>
      </w:r>
    </w:p>
    <w:p w:rsidR="00DE5DB8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D625B"/>
          <w:sz w:val="28"/>
          <w:szCs w:val="28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 xml:space="preserve">Коэффициент эффективности реализации </w:t>
      </w:r>
      <w:r>
        <w:rPr>
          <w:color w:val="000000"/>
          <w:sz w:val="28"/>
          <w:szCs w:val="28"/>
          <w:bdr w:val="none" w:sz="0" w:space="0" w:color="auto" w:frame="1"/>
        </w:rPr>
        <w:t>муниципальных</w:t>
      </w:r>
      <w:r w:rsidRPr="00EF159E">
        <w:rPr>
          <w:color w:val="000000"/>
          <w:sz w:val="28"/>
          <w:szCs w:val="28"/>
          <w:bdr w:val="none" w:sz="0" w:space="0" w:color="auto" w:frame="1"/>
        </w:rPr>
        <w:t xml:space="preserve"> программ рассчитывается как отношение результативности достижения показателей (индикаторов) </w:t>
      </w:r>
      <w:r>
        <w:rPr>
          <w:color w:val="000000"/>
          <w:sz w:val="28"/>
          <w:szCs w:val="28"/>
          <w:bdr w:val="none" w:sz="0" w:space="0" w:color="auto" w:frame="1"/>
        </w:rPr>
        <w:t>муниципальной</w:t>
      </w:r>
      <w:r w:rsidRPr="00EF159E">
        <w:rPr>
          <w:color w:val="000000"/>
          <w:sz w:val="28"/>
          <w:szCs w:val="28"/>
          <w:bdr w:val="none" w:sz="0" w:space="0" w:color="auto" w:frame="1"/>
        </w:rPr>
        <w:t xml:space="preserve"> программы к степени достижения запланированного уровня затрат на ее реализацию:</w:t>
      </w:r>
    </w:p>
    <w:p w:rsidR="00DE5DB8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DE5DB8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3B4C17">
        <w:rPr>
          <w:color w:val="000000"/>
          <w:sz w:val="28"/>
          <w:szCs w:val="28"/>
          <w:bdr w:val="single" w:sz="4" w:space="0" w:color="auto"/>
        </w:rPr>
        <w:t>Е = (Р / З) × 100%</w:t>
      </w:r>
      <w:r>
        <w:rPr>
          <w:color w:val="000000"/>
          <w:sz w:val="28"/>
          <w:szCs w:val="28"/>
          <w:bdr w:val="single" w:sz="4" w:space="0" w:color="auto"/>
        </w:rPr>
        <w:t xml:space="preserve"> </w:t>
      </w:r>
      <w:r w:rsidRPr="00EF159E"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</w:t>
      </w: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right"/>
        <w:rPr>
          <w:color w:val="6D625B"/>
          <w:sz w:val="28"/>
          <w:szCs w:val="28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>   (1)</w:t>
      </w:r>
    </w:p>
    <w:p w:rsidR="00DE5DB8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г</w:t>
      </w:r>
      <w:r w:rsidRPr="00EF159E">
        <w:rPr>
          <w:color w:val="000000"/>
          <w:sz w:val="28"/>
          <w:szCs w:val="28"/>
          <w:bdr w:val="none" w:sz="0" w:space="0" w:color="auto" w:frame="1"/>
        </w:rPr>
        <w:t>де</w:t>
      </w:r>
      <w:r>
        <w:rPr>
          <w:color w:val="000000"/>
          <w:sz w:val="28"/>
          <w:szCs w:val="28"/>
          <w:bdr w:val="none" w:sz="0" w:space="0" w:color="auto" w:frame="1"/>
        </w:rPr>
        <w:t>:</w:t>
      </w: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D625B"/>
          <w:sz w:val="28"/>
          <w:szCs w:val="28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 xml:space="preserve">Е - коэффициент эффективности реализации </w:t>
      </w:r>
      <w:r>
        <w:rPr>
          <w:color w:val="000000"/>
          <w:sz w:val="28"/>
          <w:szCs w:val="28"/>
          <w:bdr w:val="none" w:sz="0" w:space="0" w:color="auto" w:frame="1"/>
        </w:rPr>
        <w:t>муниципальной</w:t>
      </w:r>
      <w:r w:rsidRPr="00EF159E">
        <w:rPr>
          <w:color w:val="000000"/>
          <w:sz w:val="28"/>
          <w:szCs w:val="28"/>
          <w:bdr w:val="none" w:sz="0" w:space="0" w:color="auto" w:frame="1"/>
        </w:rPr>
        <w:t xml:space="preserve"> программы;</w:t>
      </w: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D625B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Р - результативность достижения </w:t>
      </w:r>
      <w:r w:rsidRPr="00EF159E">
        <w:rPr>
          <w:color w:val="000000"/>
          <w:sz w:val="28"/>
          <w:szCs w:val="28"/>
          <w:bdr w:val="none" w:sz="0" w:space="0" w:color="auto" w:frame="1"/>
        </w:rPr>
        <w:t xml:space="preserve">показателей </w:t>
      </w:r>
      <w:r>
        <w:rPr>
          <w:color w:val="000000"/>
          <w:sz w:val="28"/>
          <w:szCs w:val="28"/>
          <w:bdr w:val="none" w:sz="0" w:space="0" w:color="auto" w:frame="1"/>
        </w:rPr>
        <w:t>муниципальной</w:t>
      </w:r>
      <w:r w:rsidRPr="00EF159E">
        <w:rPr>
          <w:color w:val="000000"/>
          <w:sz w:val="28"/>
          <w:szCs w:val="28"/>
          <w:bdr w:val="none" w:sz="0" w:space="0" w:color="auto" w:frame="1"/>
        </w:rPr>
        <w:t xml:space="preserve"> программы;</w:t>
      </w: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D625B"/>
          <w:sz w:val="28"/>
          <w:szCs w:val="28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 xml:space="preserve">З - степень достижения запланированного уровня затрат на реализацию </w:t>
      </w:r>
      <w:r>
        <w:rPr>
          <w:color w:val="000000"/>
          <w:sz w:val="28"/>
          <w:szCs w:val="28"/>
          <w:bdr w:val="none" w:sz="0" w:space="0" w:color="auto" w:frame="1"/>
        </w:rPr>
        <w:t>муниципальной</w:t>
      </w:r>
      <w:r w:rsidRPr="00EF159E">
        <w:rPr>
          <w:color w:val="000000"/>
          <w:sz w:val="28"/>
          <w:szCs w:val="28"/>
          <w:bdr w:val="none" w:sz="0" w:space="0" w:color="auto" w:frame="1"/>
        </w:rPr>
        <w:t xml:space="preserve"> программы.</w:t>
      </w: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D625B"/>
          <w:sz w:val="28"/>
          <w:szCs w:val="28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>Для расч</w:t>
      </w:r>
      <w:r>
        <w:rPr>
          <w:color w:val="000000"/>
          <w:sz w:val="28"/>
          <w:szCs w:val="28"/>
          <w:bdr w:val="none" w:sz="0" w:space="0" w:color="auto" w:frame="1"/>
        </w:rPr>
        <w:t xml:space="preserve">ета результативности достижения </w:t>
      </w:r>
      <w:r w:rsidRPr="00EF159E">
        <w:rPr>
          <w:color w:val="000000"/>
          <w:sz w:val="28"/>
          <w:szCs w:val="28"/>
          <w:bdr w:val="none" w:sz="0" w:space="0" w:color="auto" w:frame="1"/>
        </w:rPr>
        <w:t xml:space="preserve">показателей </w:t>
      </w:r>
      <w:r>
        <w:rPr>
          <w:color w:val="000000"/>
          <w:sz w:val="28"/>
          <w:szCs w:val="28"/>
          <w:bdr w:val="none" w:sz="0" w:space="0" w:color="auto" w:frame="1"/>
        </w:rPr>
        <w:t>муниципальной</w:t>
      </w:r>
      <w:r w:rsidRPr="00EF159E">
        <w:rPr>
          <w:color w:val="000000"/>
          <w:sz w:val="28"/>
          <w:szCs w:val="28"/>
          <w:bdr w:val="none" w:sz="0" w:space="0" w:color="auto" w:frame="1"/>
        </w:rPr>
        <w:t xml:space="preserve"> программы используются следующие их виды:</w:t>
      </w: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D625B"/>
          <w:sz w:val="28"/>
          <w:szCs w:val="28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lastRenderedPageBreak/>
        <w:t>- прямые (положительной динамикой является увеличение значения показателя);</w:t>
      </w: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D625B"/>
          <w:sz w:val="28"/>
          <w:szCs w:val="28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>- обратные (положительной динамикой является снижение значения показателя).</w:t>
      </w: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D625B"/>
          <w:sz w:val="28"/>
          <w:szCs w:val="28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 xml:space="preserve">Расчет коэффициента эффективности реализации </w:t>
      </w:r>
      <w:r>
        <w:rPr>
          <w:color w:val="000000"/>
          <w:sz w:val="28"/>
          <w:szCs w:val="28"/>
          <w:bdr w:val="none" w:sz="0" w:space="0" w:color="auto" w:frame="1"/>
        </w:rPr>
        <w:t>муниципальных</w:t>
      </w:r>
      <w:r w:rsidRPr="00EF159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F159E">
        <w:rPr>
          <w:color w:val="000000"/>
          <w:sz w:val="28"/>
          <w:szCs w:val="28"/>
          <w:bdr w:val="none" w:sz="0" w:space="0" w:color="auto" w:frame="1"/>
        </w:rPr>
        <w:t>программ  производится</w:t>
      </w:r>
      <w:proofErr w:type="gramEnd"/>
      <w:r w:rsidRPr="00EF159E">
        <w:rPr>
          <w:color w:val="000000"/>
          <w:sz w:val="28"/>
          <w:szCs w:val="28"/>
          <w:bdr w:val="none" w:sz="0" w:space="0" w:color="auto" w:frame="1"/>
        </w:rPr>
        <w:t xml:space="preserve"> для каждого мероприятия (комплекса мероприятий), в отношении которых определен объем финансирования и соответствующий показатель(и) результативности.</w:t>
      </w: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D625B"/>
          <w:sz w:val="28"/>
          <w:szCs w:val="28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 xml:space="preserve">Расчет показателя результативности </w:t>
      </w:r>
      <w:proofErr w:type="spellStart"/>
      <w:r w:rsidRPr="00EF159E">
        <w:rPr>
          <w:color w:val="000000"/>
          <w:sz w:val="28"/>
          <w:szCs w:val="28"/>
          <w:bdr w:val="none" w:sz="0" w:space="0" w:color="auto" w:frame="1"/>
        </w:rPr>
        <w:t>Рi</w:t>
      </w:r>
      <w:proofErr w:type="spellEnd"/>
      <w:r w:rsidRPr="00EF159E">
        <w:rPr>
          <w:color w:val="000000"/>
          <w:sz w:val="28"/>
          <w:szCs w:val="28"/>
          <w:bdr w:val="none" w:sz="0" w:space="0" w:color="auto" w:frame="1"/>
        </w:rPr>
        <w:t xml:space="preserve"> по соответствующему мероприятию (комплексу мероприятий) i производится по формуле:</w:t>
      </w: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D625B"/>
          <w:sz w:val="28"/>
          <w:szCs w:val="28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>а) для прямого показателя результативности:</w:t>
      </w:r>
    </w:p>
    <w:p w:rsidR="00DE5DB8" w:rsidRDefault="00DE5DB8" w:rsidP="00DE5DB8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>                                   </w:t>
      </w:r>
    </w:p>
    <w:p w:rsidR="00DE5DB8" w:rsidRDefault="00DE5DB8" w:rsidP="00DE5DB8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bdr w:val="none" w:sz="0" w:space="0" w:color="auto" w:frame="1"/>
        </w:rPr>
      </w:pPr>
      <w:proofErr w:type="spellStart"/>
      <w:r w:rsidRPr="003B4C17">
        <w:rPr>
          <w:color w:val="000000"/>
          <w:sz w:val="28"/>
          <w:szCs w:val="28"/>
          <w:bdr w:val="single" w:sz="4" w:space="0" w:color="auto"/>
        </w:rPr>
        <w:t>Рi</w:t>
      </w:r>
      <w:proofErr w:type="spellEnd"/>
      <w:r w:rsidRPr="003B4C17">
        <w:rPr>
          <w:color w:val="000000"/>
          <w:sz w:val="28"/>
          <w:szCs w:val="28"/>
          <w:bdr w:val="single" w:sz="4" w:space="0" w:color="auto"/>
        </w:rPr>
        <w:t xml:space="preserve"> = </w:t>
      </w:r>
      <w:proofErr w:type="spellStart"/>
      <w:r w:rsidRPr="003B4C17">
        <w:rPr>
          <w:color w:val="000000"/>
          <w:sz w:val="28"/>
          <w:szCs w:val="28"/>
          <w:bdr w:val="single" w:sz="4" w:space="0" w:color="auto"/>
        </w:rPr>
        <w:t>Р</w:t>
      </w:r>
      <w:r w:rsidRPr="003B4C17">
        <w:rPr>
          <w:b/>
          <w:bCs/>
          <w:color w:val="CC0000"/>
          <w:sz w:val="28"/>
          <w:szCs w:val="28"/>
          <w:bdr w:val="single" w:sz="4" w:space="0" w:color="auto"/>
          <w:vertAlign w:val="subscript"/>
        </w:rPr>
        <w:t>Ф</w:t>
      </w:r>
      <w:r w:rsidRPr="003B4C17">
        <w:rPr>
          <w:color w:val="000000"/>
          <w:sz w:val="28"/>
          <w:szCs w:val="28"/>
          <w:bdr w:val="single" w:sz="4" w:space="0" w:color="auto"/>
        </w:rPr>
        <w:t>i</w:t>
      </w:r>
      <w:proofErr w:type="spellEnd"/>
      <w:r w:rsidRPr="003B4C17">
        <w:rPr>
          <w:color w:val="000000"/>
          <w:sz w:val="28"/>
          <w:szCs w:val="28"/>
          <w:bdr w:val="single" w:sz="4" w:space="0" w:color="auto"/>
        </w:rPr>
        <w:t xml:space="preserve"> / </w:t>
      </w:r>
      <w:proofErr w:type="spellStart"/>
      <w:r w:rsidRPr="003B4C17">
        <w:rPr>
          <w:color w:val="000000"/>
          <w:sz w:val="28"/>
          <w:szCs w:val="28"/>
          <w:bdr w:val="single" w:sz="4" w:space="0" w:color="auto"/>
        </w:rPr>
        <w:t>Р</w:t>
      </w:r>
      <w:r w:rsidRPr="003B4C17">
        <w:rPr>
          <w:b/>
          <w:bCs/>
          <w:color w:val="CC0000"/>
          <w:sz w:val="28"/>
          <w:szCs w:val="28"/>
          <w:bdr w:val="single" w:sz="4" w:space="0" w:color="auto"/>
          <w:vertAlign w:val="subscript"/>
        </w:rPr>
        <w:t>П</w:t>
      </w:r>
      <w:r w:rsidRPr="003B4C17">
        <w:rPr>
          <w:color w:val="000000"/>
          <w:sz w:val="28"/>
          <w:szCs w:val="28"/>
          <w:bdr w:val="single" w:sz="4" w:space="0" w:color="auto"/>
        </w:rPr>
        <w:t>i</w:t>
      </w:r>
      <w:proofErr w:type="spellEnd"/>
      <w:r w:rsidRPr="003B4C17">
        <w:rPr>
          <w:color w:val="000000"/>
          <w:sz w:val="28"/>
          <w:szCs w:val="28"/>
          <w:bdr w:val="single" w:sz="4" w:space="0" w:color="auto"/>
        </w:rPr>
        <w:t xml:space="preserve"> × 100%</w:t>
      </w:r>
      <w:r w:rsidRPr="00EF159E">
        <w:rPr>
          <w:color w:val="000000"/>
          <w:sz w:val="28"/>
          <w:szCs w:val="28"/>
          <w:bdr w:val="none" w:sz="0" w:space="0" w:color="auto" w:frame="1"/>
        </w:rPr>
        <w:t xml:space="preserve">                  </w:t>
      </w: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94" w:lineRule="atLeast"/>
        <w:jc w:val="right"/>
        <w:rPr>
          <w:color w:val="6D625B"/>
          <w:sz w:val="28"/>
          <w:szCs w:val="28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>     (2)</w:t>
      </w:r>
    </w:p>
    <w:p w:rsidR="00DE5DB8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D625B"/>
          <w:sz w:val="28"/>
          <w:szCs w:val="28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>б) для обратного показателя результативности:</w:t>
      </w:r>
    </w:p>
    <w:p w:rsidR="00DE5DB8" w:rsidRDefault="00DE5DB8" w:rsidP="00DE5DB8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DE5DB8" w:rsidRDefault="00DE5DB8" w:rsidP="00DE5DB8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bdr w:val="none" w:sz="0" w:space="0" w:color="auto" w:frame="1"/>
        </w:rPr>
      </w:pPr>
      <w:proofErr w:type="spellStart"/>
      <w:r w:rsidRPr="003B4C17">
        <w:rPr>
          <w:color w:val="000000"/>
          <w:sz w:val="28"/>
          <w:szCs w:val="28"/>
          <w:bdr w:val="single" w:sz="4" w:space="0" w:color="auto"/>
        </w:rPr>
        <w:t>Рi</w:t>
      </w:r>
      <w:proofErr w:type="spellEnd"/>
      <w:r w:rsidRPr="003B4C17">
        <w:rPr>
          <w:color w:val="000000"/>
          <w:sz w:val="28"/>
          <w:szCs w:val="28"/>
          <w:bdr w:val="single" w:sz="4" w:space="0" w:color="auto"/>
        </w:rPr>
        <w:t xml:space="preserve"> = </w:t>
      </w:r>
      <w:proofErr w:type="spellStart"/>
      <w:r w:rsidRPr="003B4C17">
        <w:rPr>
          <w:color w:val="000000"/>
          <w:sz w:val="28"/>
          <w:szCs w:val="28"/>
          <w:bdr w:val="single" w:sz="4" w:space="0" w:color="auto"/>
        </w:rPr>
        <w:t>Р</w:t>
      </w:r>
      <w:r w:rsidRPr="003B4C17">
        <w:rPr>
          <w:b/>
          <w:bCs/>
          <w:color w:val="CC0000"/>
          <w:sz w:val="28"/>
          <w:szCs w:val="28"/>
          <w:bdr w:val="single" w:sz="4" w:space="0" w:color="auto"/>
          <w:vertAlign w:val="subscript"/>
        </w:rPr>
        <w:t>П</w:t>
      </w:r>
      <w:r w:rsidRPr="003B4C17">
        <w:rPr>
          <w:color w:val="000000"/>
          <w:sz w:val="28"/>
          <w:szCs w:val="28"/>
          <w:bdr w:val="single" w:sz="4" w:space="0" w:color="auto"/>
        </w:rPr>
        <w:t>i</w:t>
      </w:r>
      <w:proofErr w:type="spellEnd"/>
      <w:r w:rsidRPr="003B4C17">
        <w:rPr>
          <w:color w:val="000000"/>
          <w:sz w:val="28"/>
          <w:szCs w:val="28"/>
          <w:bdr w:val="single" w:sz="4" w:space="0" w:color="auto"/>
        </w:rPr>
        <w:t xml:space="preserve"> / </w:t>
      </w:r>
      <w:proofErr w:type="spellStart"/>
      <w:r w:rsidRPr="003B4C17">
        <w:rPr>
          <w:color w:val="000000"/>
          <w:sz w:val="28"/>
          <w:szCs w:val="28"/>
          <w:bdr w:val="single" w:sz="4" w:space="0" w:color="auto"/>
        </w:rPr>
        <w:t>Р</w:t>
      </w:r>
      <w:r w:rsidRPr="003B4C17">
        <w:rPr>
          <w:b/>
          <w:bCs/>
          <w:color w:val="CC0000"/>
          <w:sz w:val="28"/>
          <w:szCs w:val="28"/>
          <w:bdr w:val="single" w:sz="4" w:space="0" w:color="auto"/>
          <w:vertAlign w:val="subscript"/>
        </w:rPr>
        <w:t>Ф</w:t>
      </w:r>
      <w:r w:rsidRPr="003B4C17">
        <w:rPr>
          <w:color w:val="000000"/>
          <w:sz w:val="28"/>
          <w:szCs w:val="28"/>
          <w:bdr w:val="single" w:sz="4" w:space="0" w:color="auto"/>
        </w:rPr>
        <w:t>i</w:t>
      </w:r>
      <w:proofErr w:type="spellEnd"/>
      <w:r w:rsidRPr="003B4C17">
        <w:rPr>
          <w:color w:val="000000"/>
          <w:sz w:val="28"/>
          <w:szCs w:val="28"/>
          <w:bdr w:val="single" w:sz="4" w:space="0" w:color="auto"/>
        </w:rPr>
        <w:t xml:space="preserve"> × 100%      </w:t>
      </w:r>
      <w:r>
        <w:rPr>
          <w:color w:val="000000"/>
          <w:sz w:val="28"/>
          <w:szCs w:val="28"/>
          <w:bdr w:val="none" w:sz="0" w:space="0" w:color="auto" w:frame="1"/>
        </w:rPr>
        <w:t>               </w:t>
      </w: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94" w:lineRule="atLeast"/>
        <w:jc w:val="right"/>
        <w:rPr>
          <w:color w:val="6D625B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   </w:t>
      </w:r>
      <w:r w:rsidRPr="00EF159E">
        <w:rPr>
          <w:color w:val="000000"/>
          <w:sz w:val="28"/>
          <w:szCs w:val="28"/>
          <w:bdr w:val="none" w:sz="0" w:space="0" w:color="auto" w:frame="1"/>
        </w:rPr>
        <w:t>(3)</w:t>
      </w:r>
    </w:p>
    <w:p w:rsidR="00DE5DB8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D625B"/>
          <w:sz w:val="28"/>
          <w:szCs w:val="28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 xml:space="preserve">где    </w:t>
      </w:r>
      <w:proofErr w:type="spellStart"/>
      <w:r w:rsidRPr="00EF159E">
        <w:rPr>
          <w:color w:val="000000"/>
          <w:sz w:val="28"/>
          <w:szCs w:val="28"/>
          <w:bdr w:val="none" w:sz="0" w:space="0" w:color="auto" w:frame="1"/>
        </w:rPr>
        <w:t>Р</w:t>
      </w:r>
      <w:r w:rsidRPr="00EF159E">
        <w:rPr>
          <w:b/>
          <w:bCs/>
          <w:color w:val="CC0000"/>
          <w:sz w:val="28"/>
          <w:szCs w:val="28"/>
          <w:bdr w:val="none" w:sz="0" w:space="0" w:color="auto" w:frame="1"/>
          <w:vertAlign w:val="subscript"/>
        </w:rPr>
        <w:t>Ф</w:t>
      </w:r>
      <w:r w:rsidRPr="00EF159E">
        <w:rPr>
          <w:color w:val="000000"/>
          <w:sz w:val="28"/>
          <w:szCs w:val="28"/>
          <w:bdr w:val="none" w:sz="0" w:space="0" w:color="auto" w:frame="1"/>
        </w:rPr>
        <w:t>i</w:t>
      </w:r>
      <w:proofErr w:type="spellEnd"/>
      <w:r w:rsidRPr="00EF159E">
        <w:rPr>
          <w:color w:val="000000"/>
          <w:sz w:val="28"/>
          <w:szCs w:val="28"/>
          <w:bdr w:val="none" w:sz="0" w:space="0" w:color="auto" w:frame="1"/>
        </w:rPr>
        <w:t xml:space="preserve"> - фактическое значение показателя результативности, характеризующего выполнение мероприятия (комплекса мероприятий) i;</w:t>
      </w: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D625B"/>
          <w:sz w:val="28"/>
          <w:szCs w:val="28"/>
        </w:rPr>
      </w:pPr>
      <w:proofErr w:type="spellStart"/>
      <w:r w:rsidRPr="00EF159E">
        <w:rPr>
          <w:color w:val="000000"/>
          <w:sz w:val="28"/>
          <w:szCs w:val="28"/>
          <w:bdr w:val="none" w:sz="0" w:space="0" w:color="auto" w:frame="1"/>
        </w:rPr>
        <w:t>Р</w:t>
      </w:r>
      <w:r w:rsidRPr="00EF159E">
        <w:rPr>
          <w:b/>
          <w:bCs/>
          <w:color w:val="CC0000"/>
          <w:sz w:val="28"/>
          <w:szCs w:val="28"/>
          <w:bdr w:val="none" w:sz="0" w:space="0" w:color="auto" w:frame="1"/>
          <w:vertAlign w:val="subscript"/>
        </w:rPr>
        <w:t>П</w:t>
      </w:r>
      <w:r w:rsidRPr="00EF159E">
        <w:rPr>
          <w:color w:val="000000"/>
          <w:sz w:val="28"/>
          <w:szCs w:val="28"/>
          <w:bdr w:val="none" w:sz="0" w:space="0" w:color="auto" w:frame="1"/>
        </w:rPr>
        <w:t>i</w:t>
      </w:r>
      <w:proofErr w:type="spellEnd"/>
      <w:r w:rsidRPr="00EF159E">
        <w:rPr>
          <w:color w:val="000000"/>
          <w:sz w:val="28"/>
          <w:szCs w:val="28"/>
          <w:bdr w:val="none" w:sz="0" w:space="0" w:color="auto" w:frame="1"/>
        </w:rPr>
        <w:t xml:space="preserve"> - плановое (уточненное) значение показателя результативности, характеризующего выполнение мероприятия (комплекса мероприятий) i.</w:t>
      </w: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D625B"/>
          <w:sz w:val="28"/>
          <w:szCs w:val="28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 xml:space="preserve">Если мероприятие (комплекс мероприятий) характеризуется несколькими показателями результативности, в расчете </w:t>
      </w:r>
      <w:proofErr w:type="spellStart"/>
      <w:r w:rsidRPr="00EF159E">
        <w:rPr>
          <w:color w:val="000000"/>
          <w:sz w:val="28"/>
          <w:szCs w:val="28"/>
          <w:bdr w:val="none" w:sz="0" w:space="0" w:color="auto" w:frame="1"/>
        </w:rPr>
        <w:t>Рi</w:t>
      </w:r>
      <w:proofErr w:type="spellEnd"/>
      <w:r w:rsidRPr="00EF159E">
        <w:rPr>
          <w:color w:val="000000"/>
          <w:sz w:val="28"/>
          <w:szCs w:val="28"/>
          <w:bdr w:val="none" w:sz="0" w:space="0" w:color="auto" w:frame="1"/>
        </w:rPr>
        <w:t xml:space="preserve"> используется средняя арифметическая уровня достижения всех соответствующих показателей.</w:t>
      </w:r>
    </w:p>
    <w:p w:rsidR="00DE5DB8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 xml:space="preserve">Расчет показателя степени достижения запланированного уровня затрат </w:t>
      </w:r>
      <w:proofErr w:type="spellStart"/>
      <w:r w:rsidRPr="00EF159E">
        <w:rPr>
          <w:color w:val="000000"/>
          <w:sz w:val="28"/>
          <w:szCs w:val="28"/>
          <w:bdr w:val="none" w:sz="0" w:space="0" w:color="auto" w:frame="1"/>
        </w:rPr>
        <w:t>Зi</w:t>
      </w:r>
      <w:proofErr w:type="spellEnd"/>
      <w:r w:rsidRPr="00EF159E">
        <w:rPr>
          <w:color w:val="000000"/>
          <w:sz w:val="28"/>
          <w:szCs w:val="28"/>
          <w:bdr w:val="none" w:sz="0" w:space="0" w:color="auto" w:frame="1"/>
        </w:rPr>
        <w:t xml:space="preserve"> по соответствующему мероприятию (комплексу мероприятий) i осуществляется по формуле:</w:t>
      </w: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D625B"/>
          <w:sz w:val="28"/>
          <w:szCs w:val="28"/>
        </w:rPr>
      </w:pPr>
    </w:p>
    <w:p w:rsidR="00DE5DB8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jc w:val="center"/>
        <w:rPr>
          <w:color w:val="000000"/>
          <w:sz w:val="28"/>
          <w:szCs w:val="28"/>
          <w:bdr w:val="none" w:sz="0" w:space="0" w:color="auto" w:frame="1"/>
        </w:rPr>
      </w:pPr>
      <w:proofErr w:type="spellStart"/>
      <w:r w:rsidRPr="003B4C17">
        <w:rPr>
          <w:color w:val="000000"/>
          <w:sz w:val="28"/>
          <w:szCs w:val="28"/>
          <w:bdr w:val="single" w:sz="4" w:space="0" w:color="auto"/>
        </w:rPr>
        <w:t>Зi</w:t>
      </w:r>
      <w:proofErr w:type="spellEnd"/>
      <w:r w:rsidRPr="003B4C17">
        <w:rPr>
          <w:color w:val="000000"/>
          <w:sz w:val="28"/>
          <w:szCs w:val="28"/>
          <w:bdr w:val="single" w:sz="4" w:space="0" w:color="auto"/>
        </w:rPr>
        <w:t xml:space="preserve"> = </w:t>
      </w:r>
      <w:proofErr w:type="spellStart"/>
      <w:r w:rsidRPr="003B4C17">
        <w:rPr>
          <w:color w:val="000000"/>
          <w:sz w:val="28"/>
          <w:szCs w:val="28"/>
          <w:bdr w:val="single" w:sz="4" w:space="0" w:color="auto"/>
        </w:rPr>
        <w:t>З</w:t>
      </w:r>
      <w:r w:rsidRPr="003B4C17">
        <w:rPr>
          <w:b/>
          <w:bCs/>
          <w:color w:val="CC0000"/>
          <w:sz w:val="28"/>
          <w:szCs w:val="28"/>
          <w:bdr w:val="single" w:sz="4" w:space="0" w:color="auto"/>
          <w:vertAlign w:val="subscript"/>
        </w:rPr>
        <w:t>Ф</w:t>
      </w:r>
      <w:r w:rsidRPr="003B4C17">
        <w:rPr>
          <w:color w:val="000000"/>
          <w:sz w:val="28"/>
          <w:szCs w:val="28"/>
          <w:bdr w:val="single" w:sz="4" w:space="0" w:color="auto"/>
        </w:rPr>
        <w:t>i</w:t>
      </w:r>
      <w:proofErr w:type="spellEnd"/>
      <w:r w:rsidRPr="003B4C17">
        <w:rPr>
          <w:color w:val="000000"/>
          <w:sz w:val="28"/>
          <w:szCs w:val="28"/>
          <w:bdr w:val="single" w:sz="4" w:space="0" w:color="auto"/>
        </w:rPr>
        <w:t xml:space="preserve"> / </w:t>
      </w:r>
      <w:proofErr w:type="spellStart"/>
      <w:r w:rsidRPr="003B4C17">
        <w:rPr>
          <w:color w:val="000000"/>
          <w:sz w:val="28"/>
          <w:szCs w:val="28"/>
          <w:bdr w:val="single" w:sz="4" w:space="0" w:color="auto"/>
        </w:rPr>
        <w:t>З</w:t>
      </w:r>
      <w:r w:rsidRPr="003B4C17">
        <w:rPr>
          <w:b/>
          <w:bCs/>
          <w:color w:val="CC0000"/>
          <w:sz w:val="28"/>
          <w:szCs w:val="28"/>
          <w:bdr w:val="single" w:sz="4" w:space="0" w:color="auto"/>
          <w:vertAlign w:val="subscript"/>
        </w:rPr>
        <w:t>П</w:t>
      </w:r>
      <w:r w:rsidRPr="003B4C17">
        <w:rPr>
          <w:color w:val="000000"/>
          <w:sz w:val="28"/>
          <w:szCs w:val="28"/>
          <w:bdr w:val="single" w:sz="4" w:space="0" w:color="auto"/>
        </w:rPr>
        <w:t>i</w:t>
      </w:r>
      <w:proofErr w:type="spellEnd"/>
      <w:r w:rsidRPr="003B4C17">
        <w:rPr>
          <w:color w:val="000000"/>
          <w:sz w:val="28"/>
          <w:szCs w:val="28"/>
          <w:bdr w:val="single" w:sz="4" w:space="0" w:color="auto"/>
        </w:rPr>
        <w:t xml:space="preserve"> × 100%</w:t>
      </w:r>
      <w:r w:rsidRPr="00EF159E">
        <w:rPr>
          <w:color w:val="000000"/>
          <w:sz w:val="28"/>
          <w:szCs w:val="28"/>
          <w:bdr w:val="none" w:sz="0" w:space="0" w:color="auto" w:frame="1"/>
        </w:rPr>
        <w:t xml:space="preserve">   </w:t>
      </w:r>
      <w:r>
        <w:rPr>
          <w:color w:val="000000"/>
          <w:sz w:val="28"/>
          <w:szCs w:val="28"/>
          <w:bdr w:val="none" w:sz="0" w:space="0" w:color="auto" w:frame="1"/>
        </w:rPr>
        <w:t xml:space="preserve">               </w:t>
      </w:r>
    </w:p>
    <w:p w:rsidR="00DE5DB8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>(4)</w:t>
      </w:r>
    </w:p>
    <w:p w:rsidR="00DE5DB8" w:rsidRPr="003B4C17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D625B"/>
          <w:sz w:val="28"/>
          <w:szCs w:val="28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 xml:space="preserve">где </w:t>
      </w:r>
      <w:proofErr w:type="spellStart"/>
      <w:r w:rsidRPr="00EF159E">
        <w:rPr>
          <w:color w:val="000000"/>
          <w:sz w:val="28"/>
          <w:szCs w:val="28"/>
          <w:bdr w:val="none" w:sz="0" w:space="0" w:color="auto" w:frame="1"/>
        </w:rPr>
        <w:t>З</w:t>
      </w:r>
      <w:r w:rsidRPr="00EF159E">
        <w:rPr>
          <w:b/>
          <w:bCs/>
          <w:color w:val="CC0000"/>
          <w:sz w:val="28"/>
          <w:szCs w:val="28"/>
          <w:bdr w:val="none" w:sz="0" w:space="0" w:color="auto" w:frame="1"/>
          <w:vertAlign w:val="subscript"/>
        </w:rPr>
        <w:t>Ф</w:t>
      </w:r>
      <w:r w:rsidRPr="00EF159E">
        <w:rPr>
          <w:color w:val="000000"/>
          <w:sz w:val="28"/>
          <w:szCs w:val="28"/>
          <w:bdr w:val="none" w:sz="0" w:space="0" w:color="auto" w:frame="1"/>
        </w:rPr>
        <w:t>i</w:t>
      </w:r>
      <w:proofErr w:type="spellEnd"/>
      <w:r w:rsidRPr="00EF159E">
        <w:rPr>
          <w:color w:val="000000"/>
          <w:sz w:val="28"/>
          <w:szCs w:val="28"/>
          <w:bdr w:val="none" w:sz="0" w:space="0" w:color="auto" w:frame="1"/>
        </w:rPr>
        <w:t xml:space="preserve"> - фактические бюджетные ассигнования, направленные на выполнение мероприятия (комплекса мероприятий) i;</w:t>
      </w: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D625B"/>
          <w:sz w:val="28"/>
          <w:szCs w:val="28"/>
        </w:rPr>
      </w:pPr>
      <w:proofErr w:type="spellStart"/>
      <w:r w:rsidRPr="00EF159E">
        <w:rPr>
          <w:color w:val="000000"/>
          <w:sz w:val="28"/>
          <w:szCs w:val="28"/>
          <w:bdr w:val="none" w:sz="0" w:space="0" w:color="auto" w:frame="1"/>
        </w:rPr>
        <w:t>З</w:t>
      </w:r>
      <w:r w:rsidRPr="00EF159E">
        <w:rPr>
          <w:b/>
          <w:bCs/>
          <w:color w:val="CC0000"/>
          <w:sz w:val="28"/>
          <w:szCs w:val="28"/>
          <w:bdr w:val="none" w:sz="0" w:space="0" w:color="auto" w:frame="1"/>
          <w:vertAlign w:val="subscript"/>
        </w:rPr>
        <w:t>П</w:t>
      </w:r>
      <w:r w:rsidRPr="00EF159E">
        <w:rPr>
          <w:color w:val="000000"/>
          <w:sz w:val="28"/>
          <w:szCs w:val="28"/>
          <w:bdr w:val="none" w:sz="0" w:space="0" w:color="auto" w:frame="1"/>
        </w:rPr>
        <w:t>i</w:t>
      </w:r>
      <w:proofErr w:type="spellEnd"/>
      <w:r w:rsidRPr="00EF159E">
        <w:rPr>
          <w:color w:val="000000"/>
          <w:sz w:val="28"/>
          <w:szCs w:val="28"/>
          <w:bdr w:val="none" w:sz="0" w:space="0" w:color="auto" w:frame="1"/>
        </w:rPr>
        <w:t xml:space="preserve"> - плановые (уточненные) бюджетные ассигнования, направленные на выполнение мероприятия (комплекса мероприятий) i.</w:t>
      </w: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D625B"/>
          <w:sz w:val="28"/>
          <w:szCs w:val="28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 xml:space="preserve">Для комплекса мероприятий, выполнение которых характеризуется одним показателем результативности и определены объемы финансирования для каждого мероприятия из указанного комплекса, расчет показателя </w:t>
      </w:r>
      <w:proofErr w:type="spellStart"/>
      <w:r w:rsidRPr="00EF159E">
        <w:rPr>
          <w:color w:val="000000"/>
          <w:sz w:val="28"/>
          <w:szCs w:val="28"/>
          <w:bdr w:val="none" w:sz="0" w:space="0" w:color="auto" w:frame="1"/>
        </w:rPr>
        <w:t>Зi</w:t>
      </w:r>
      <w:proofErr w:type="spellEnd"/>
      <w:r w:rsidRPr="00EF159E">
        <w:rPr>
          <w:color w:val="000000"/>
          <w:sz w:val="28"/>
          <w:szCs w:val="28"/>
          <w:bdr w:val="none" w:sz="0" w:space="0" w:color="auto" w:frame="1"/>
        </w:rPr>
        <w:t xml:space="preserve"> осуществляется на основе сопоставления совокупного объема финансирования по указанному комплексу мероприятий (отношение исполнения запланированного объема финансирования к уточненному объему финансирования).</w:t>
      </w: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D625B"/>
          <w:sz w:val="28"/>
          <w:szCs w:val="28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Расчет коэффициента эффективности реализации </w:t>
      </w:r>
      <w:r>
        <w:rPr>
          <w:color w:val="000000"/>
          <w:sz w:val="28"/>
          <w:szCs w:val="28"/>
          <w:bdr w:val="none" w:sz="0" w:space="0" w:color="auto" w:frame="1"/>
        </w:rPr>
        <w:t>муниципальной</w:t>
      </w:r>
      <w:r w:rsidRPr="00EF159E">
        <w:rPr>
          <w:color w:val="000000"/>
          <w:sz w:val="28"/>
          <w:szCs w:val="28"/>
          <w:bdr w:val="none" w:sz="0" w:space="0" w:color="auto" w:frame="1"/>
        </w:rPr>
        <w:t xml:space="preserve"> программы в отчетном периоде (Е) осуществляется посредством расчета средней арифметической от всех частных значений показателя </w:t>
      </w:r>
      <w:proofErr w:type="spellStart"/>
      <w:r w:rsidRPr="00EF159E">
        <w:rPr>
          <w:color w:val="000000"/>
          <w:sz w:val="28"/>
          <w:szCs w:val="28"/>
          <w:bdr w:val="none" w:sz="0" w:space="0" w:color="auto" w:frame="1"/>
        </w:rPr>
        <w:t>Еi</w:t>
      </w:r>
      <w:proofErr w:type="spellEnd"/>
      <w:r w:rsidRPr="00EF159E">
        <w:rPr>
          <w:color w:val="000000"/>
          <w:sz w:val="28"/>
          <w:szCs w:val="28"/>
          <w:bdr w:val="none" w:sz="0" w:space="0" w:color="auto" w:frame="1"/>
        </w:rPr>
        <w:t xml:space="preserve"> для каждого мероприятия (комплекса мероприятий).</w:t>
      </w: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D625B"/>
          <w:sz w:val="28"/>
          <w:szCs w:val="28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>Динамика эффективности реализации программы определяет изменение эффективности реализации программы в отчетном году относительно года, предшествующего отчетному.</w:t>
      </w:r>
    </w:p>
    <w:p w:rsidR="00DE5DB8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>Расчет динамики эффективности реализации программы осуществляется по следующей формуле:</w:t>
      </w: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D625B"/>
          <w:sz w:val="28"/>
          <w:szCs w:val="28"/>
        </w:rPr>
      </w:pPr>
    </w:p>
    <w:p w:rsidR="00DE5DB8" w:rsidRDefault="00DE5DB8" w:rsidP="00DE5DB8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tLeast"/>
        <w:ind w:left="3119" w:right="3684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>D</w:t>
      </w:r>
      <w:r w:rsidRPr="00EF159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EF159E">
        <w:rPr>
          <w:color w:val="000000"/>
          <w:sz w:val="28"/>
          <w:szCs w:val="28"/>
          <w:bdr w:val="none" w:sz="0" w:space="0" w:color="auto" w:frame="1"/>
        </w:rPr>
        <w:t>Е = Е</w:t>
      </w:r>
      <w:r w:rsidRPr="00EF159E">
        <w:rPr>
          <w:b/>
          <w:bCs/>
          <w:color w:val="CC0000"/>
          <w:sz w:val="28"/>
          <w:szCs w:val="28"/>
          <w:bdr w:val="none" w:sz="0" w:space="0" w:color="auto" w:frame="1"/>
          <w:vertAlign w:val="subscript"/>
          <w:lang w:val="en-US"/>
        </w:rPr>
        <w:t>j</w:t>
      </w:r>
      <w:r w:rsidRPr="00EF159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EF159E">
        <w:rPr>
          <w:color w:val="000000"/>
          <w:sz w:val="28"/>
          <w:szCs w:val="28"/>
          <w:bdr w:val="none" w:sz="0" w:space="0" w:color="auto" w:frame="1"/>
        </w:rPr>
        <w:t>/ Е</w:t>
      </w:r>
      <w:r w:rsidRPr="00EF159E">
        <w:rPr>
          <w:b/>
          <w:bCs/>
          <w:color w:val="CC0000"/>
          <w:sz w:val="28"/>
          <w:szCs w:val="28"/>
          <w:bdr w:val="none" w:sz="0" w:space="0" w:color="auto" w:frame="1"/>
          <w:vertAlign w:val="subscript"/>
          <w:lang w:val="en-US"/>
        </w:rPr>
        <w:t>j</w:t>
      </w:r>
      <w:r w:rsidRPr="00EF159E">
        <w:rPr>
          <w:b/>
          <w:bCs/>
          <w:color w:val="CC0000"/>
          <w:sz w:val="28"/>
          <w:szCs w:val="28"/>
          <w:bdr w:val="none" w:sz="0" w:space="0" w:color="auto" w:frame="1"/>
          <w:vertAlign w:val="subscript"/>
        </w:rPr>
        <w:t>-1</w:t>
      </w: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jc w:val="right"/>
        <w:rPr>
          <w:color w:val="6D625B"/>
          <w:sz w:val="28"/>
          <w:szCs w:val="28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 xml:space="preserve">  </w:t>
      </w:r>
      <w:r>
        <w:rPr>
          <w:color w:val="000000"/>
          <w:sz w:val="28"/>
          <w:szCs w:val="28"/>
          <w:bdr w:val="none" w:sz="0" w:space="0" w:color="auto" w:frame="1"/>
        </w:rPr>
        <w:t xml:space="preserve">                     </w:t>
      </w:r>
      <w:r w:rsidRPr="00EF159E">
        <w:rPr>
          <w:color w:val="000000"/>
          <w:sz w:val="28"/>
          <w:szCs w:val="28"/>
          <w:bdr w:val="none" w:sz="0" w:space="0" w:color="auto" w:frame="1"/>
        </w:rPr>
        <w:t>(5)</w:t>
      </w: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D625B"/>
          <w:sz w:val="28"/>
          <w:szCs w:val="28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>где   </w:t>
      </w:r>
      <w:r w:rsidRPr="00EF159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EF159E">
        <w:rPr>
          <w:color w:val="000000"/>
          <w:sz w:val="28"/>
          <w:szCs w:val="28"/>
          <w:bdr w:val="none" w:sz="0" w:space="0" w:color="auto" w:frame="1"/>
        </w:rPr>
        <w:t>D</w:t>
      </w:r>
      <w:r w:rsidRPr="00EF159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EF159E">
        <w:rPr>
          <w:color w:val="000000"/>
          <w:sz w:val="28"/>
          <w:szCs w:val="28"/>
          <w:bdr w:val="none" w:sz="0" w:space="0" w:color="auto" w:frame="1"/>
        </w:rPr>
        <w:t>Е - индекс динамики эффективности реализации программы;</w:t>
      </w: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D625B"/>
          <w:sz w:val="28"/>
          <w:szCs w:val="28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>j - отчетный период.</w:t>
      </w:r>
    </w:p>
    <w:p w:rsidR="00DE5DB8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 xml:space="preserve">Степень соответствия </w:t>
      </w:r>
      <w:r>
        <w:rPr>
          <w:color w:val="000000"/>
          <w:sz w:val="28"/>
          <w:szCs w:val="28"/>
          <w:bdr w:val="none" w:sz="0" w:space="0" w:color="auto" w:frame="1"/>
        </w:rPr>
        <w:t xml:space="preserve">муниципальных </w:t>
      </w:r>
      <w:r w:rsidRPr="00EF159E">
        <w:rPr>
          <w:color w:val="000000"/>
          <w:sz w:val="28"/>
          <w:szCs w:val="28"/>
          <w:bdr w:val="none" w:sz="0" w:space="0" w:color="auto" w:frame="1"/>
        </w:rPr>
        <w:t>программ подкритериям К</w:t>
      </w:r>
      <w:proofErr w:type="spellStart"/>
      <w:r w:rsidRPr="00EF159E">
        <w:rPr>
          <w:color w:val="000000"/>
          <w:sz w:val="28"/>
          <w:szCs w:val="28"/>
          <w:bdr w:val="none" w:sz="0" w:space="0" w:color="auto" w:frame="1"/>
          <w:lang w:val="en-US"/>
        </w:rPr>
        <w:t>ij</w:t>
      </w:r>
      <w:proofErr w:type="spellEnd"/>
      <w:r w:rsidRPr="00EF159E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EF159E">
        <w:rPr>
          <w:color w:val="000000"/>
          <w:sz w:val="28"/>
          <w:szCs w:val="28"/>
          <w:bdr w:val="none" w:sz="0" w:space="0" w:color="auto" w:frame="1"/>
        </w:rPr>
        <w:t xml:space="preserve">оценивается   по балльной шкале. При этом присвоенная </w:t>
      </w:r>
      <w:proofErr w:type="gramStart"/>
      <w:r w:rsidRPr="00EF159E">
        <w:rPr>
          <w:color w:val="000000"/>
          <w:sz w:val="28"/>
          <w:szCs w:val="28"/>
          <w:bdr w:val="none" w:sz="0" w:space="0" w:color="auto" w:frame="1"/>
        </w:rPr>
        <w:t>балльная  оценка</w:t>
      </w:r>
      <w:proofErr w:type="gramEnd"/>
      <w:r w:rsidRPr="00EF159E">
        <w:rPr>
          <w:color w:val="000000"/>
          <w:sz w:val="28"/>
          <w:szCs w:val="28"/>
          <w:bdr w:val="none" w:sz="0" w:space="0" w:color="auto" w:frame="1"/>
        </w:rPr>
        <w:t xml:space="preserve"> аргументируется соответствующими функциональными характеристиками программы,  текущими параметрами и показателями, отражающими ход ее </w:t>
      </w: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D625B"/>
          <w:sz w:val="28"/>
          <w:szCs w:val="28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>реализации и деятельность государственных заказчиков (субъектов бюджетного   планирования) по обеспечению достижения целей и конечных результатов программы. Максимальная оценка по подкритериям равна 10 баллам.</w:t>
      </w:r>
    </w:p>
    <w:p w:rsidR="00DE5DB8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>На основе оценок по подкритериям К</w:t>
      </w:r>
      <w:proofErr w:type="spellStart"/>
      <w:r w:rsidRPr="00EF159E">
        <w:rPr>
          <w:color w:val="000000"/>
          <w:sz w:val="28"/>
          <w:szCs w:val="28"/>
          <w:bdr w:val="none" w:sz="0" w:space="0" w:color="auto" w:frame="1"/>
          <w:lang w:val="en-US"/>
        </w:rPr>
        <w:t>ij</w:t>
      </w:r>
      <w:proofErr w:type="spellEnd"/>
      <w:r w:rsidRPr="00EF159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EF159E">
        <w:rPr>
          <w:color w:val="000000"/>
          <w:sz w:val="28"/>
          <w:szCs w:val="28"/>
          <w:bdr w:val="none" w:sz="0" w:space="0" w:color="auto" w:frame="1"/>
        </w:rPr>
        <w:t>и их весовых коэффициентов рассчитываются баллы по критериям К</w:t>
      </w:r>
      <w:proofErr w:type="spellStart"/>
      <w:r w:rsidRPr="00EF159E">
        <w:rPr>
          <w:color w:val="000000"/>
          <w:sz w:val="28"/>
          <w:szCs w:val="28"/>
          <w:bdr w:val="none" w:sz="0" w:space="0" w:color="auto" w:frame="1"/>
          <w:lang w:val="en-US"/>
        </w:rPr>
        <w:t>i</w:t>
      </w:r>
      <w:proofErr w:type="spellEnd"/>
      <w:r w:rsidRPr="00EF159E">
        <w:rPr>
          <w:color w:val="000000"/>
          <w:sz w:val="28"/>
          <w:szCs w:val="28"/>
          <w:bdr w:val="none" w:sz="0" w:space="0" w:color="auto" w:frame="1"/>
        </w:rPr>
        <w:t>:</w:t>
      </w: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D625B"/>
          <w:sz w:val="28"/>
          <w:szCs w:val="28"/>
        </w:rPr>
      </w:pPr>
    </w:p>
    <w:p w:rsidR="00DE5DB8" w:rsidRDefault="00DE5DB8" w:rsidP="00DE5DB8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tLeast"/>
        <w:ind w:left="3119" w:right="3117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EF159E">
        <w:rPr>
          <w:color w:val="000000"/>
          <w:sz w:val="28"/>
          <w:szCs w:val="28"/>
          <w:bdr w:val="none" w:sz="0" w:space="0" w:color="auto" w:frame="1"/>
          <w:lang w:val="en-US"/>
        </w:rPr>
        <w:t>Ki</w:t>
      </w:r>
      <w:proofErr w:type="gramStart"/>
      <w:r w:rsidRPr="00EF159E">
        <w:rPr>
          <w:color w:val="000000"/>
          <w:sz w:val="28"/>
          <w:szCs w:val="28"/>
          <w:bdr w:val="none" w:sz="0" w:space="0" w:color="auto" w:frame="1"/>
        </w:rPr>
        <w:t>  =</w:t>
      </w:r>
      <w:proofErr w:type="gramEnd"/>
      <w:r w:rsidRPr="00EF159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EF159E">
        <w:rPr>
          <w:color w:val="000000"/>
          <w:sz w:val="28"/>
          <w:szCs w:val="28"/>
          <w:bdr w:val="none" w:sz="0" w:space="0" w:color="auto" w:frame="1"/>
          <w:lang w:val="en-US"/>
        </w:rPr>
        <w:t>SUM</w:t>
      </w:r>
      <w:r w:rsidRPr="00EF159E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proofErr w:type="spellStart"/>
      <w:r w:rsidRPr="00EF159E">
        <w:rPr>
          <w:color w:val="000000"/>
          <w:sz w:val="28"/>
          <w:szCs w:val="28"/>
          <w:bdr w:val="none" w:sz="0" w:space="0" w:color="auto" w:frame="1"/>
          <w:lang w:val="en-US"/>
        </w:rPr>
        <w:t>Kij</w:t>
      </w:r>
      <w:proofErr w:type="spellEnd"/>
      <w:r w:rsidRPr="00EF159E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EF159E">
        <w:rPr>
          <w:color w:val="000000"/>
          <w:sz w:val="28"/>
          <w:szCs w:val="28"/>
          <w:bdr w:val="none" w:sz="0" w:space="0" w:color="auto" w:frame="1"/>
        </w:rPr>
        <w:t>×</w:t>
      </w:r>
      <w:r w:rsidRPr="00EF159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EF159E">
        <w:rPr>
          <w:color w:val="000000"/>
          <w:sz w:val="28"/>
          <w:szCs w:val="28"/>
          <w:bdr w:val="none" w:sz="0" w:space="0" w:color="auto" w:frame="1"/>
          <w:lang w:val="en-US"/>
        </w:rPr>
        <w:t>zij</w:t>
      </w:r>
      <w:proofErr w:type="spellEnd"/>
      <w:r w:rsidRPr="00EF159E">
        <w:rPr>
          <w:color w:val="000000"/>
          <w:sz w:val="28"/>
          <w:szCs w:val="28"/>
          <w:bdr w:val="none" w:sz="0" w:space="0" w:color="auto" w:frame="1"/>
        </w:rPr>
        <w:t>      </w:t>
      </w: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right"/>
        <w:rPr>
          <w:color w:val="6D625B"/>
          <w:sz w:val="28"/>
          <w:szCs w:val="28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 (6)</w:t>
      </w: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D625B"/>
          <w:sz w:val="28"/>
          <w:szCs w:val="28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>где   </w:t>
      </w:r>
      <w:r w:rsidRPr="00EF159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EF159E">
        <w:rPr>
          <w:color w:val="000000"/>
          <w:sz w:val="28"/>
          <w:szCs w:val="28"/>
          <w:bdr w:val="none" w:sz="0" w:space="0" w:color="auto" w:frame="1"/>
          <w:lang w:val="en-US"/>
        </w:rPr>
        <w:t>zij</w:t>
      </w:r>
      <w:proofErr w:type="spellEnd"/>
      <w:r w:rsidRPr="00EF159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EF159E">
        <w:rPr>
          <w:color w:val="000000"/>
          <w:sz w:val="28"/>
          <w:szCs w:val="28"/>
          <w:bdr w:val="none" w:sz="0" w:space="0" w:color="auto" w:frame="1"/>
        </w:rPr>
        <w:t xml:space="preserve">– весовой коэффициент подкритерия, используемого для оценки эффективности </w:t>
      </w:r>
      <w:r>
        <w:rPr>
          <w:color w:val="000000"/>
          <w:sz w:val="28"/>
          <w:szCs w:val="28"/>
          <w:bdr w:val="none" w:sz="0" w:space="0" w:color="auto" w:frame="1"/>
        </w:rPr>
        <w:t>муниципальных</w:t>
      </w:r>
      <w:r w:rsidRPr="00EF159E">
        <w:rPr>
          <w:color w:val="000000"/>
          <w:sz w:val="28"/>
          <w:szCs w:val="28"/>
          <w:bdr w:val="none" w:sz="0" w:space="0" w:color="auto" w:frame="1"/>
        </w:rPr>
        <w:t xml:space="preserve"> программ.</w:t>
      </w: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D625B"/>
          <w:sz w:val="28"/>
          <w:szCs w:val="28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 xml:space="preserve">Система </w:t>
      </w:r>
      <w:proofErr w:type="gramStart"/>
      <w:r w:rsidRPr="00EF159E">
        <w:rPr>
          <w:color w:val="000000"/>
          <w:sz w:val="28"/>
          <w:szCs w:val="28"/>
          <w:bdr w:val="none" w:sz="0" w:space="0" w:color="auto" w:frame="1"/>
        </w:rPr>
        <w:t>определения  критериев</w:t>
      </w:r>
      <w:proofErr w:type="gramEnd"/>
      <w:r w:rsidRPr="00EF159E">
        <w:rPr>
          <w:color w:val="000000"/>
          <w:sz w:val="28"/>
          <w:szCs w:val="28"/>
          <w:bdr w:val="none" w:sz="0" w:space="0" w:color="auto" w:frame="1"/>
        </w:rPr>
        <w:t xml:space="preserve"> (подкритериев) и их балльная оценка представлена в таблице 1.</w:t>
      </w:r>
    </w:p>
    <w:p w:rsidR="00DE5DB8" w:rsidRDefault="00DE5DB8" w:rsidP="00DE5DB8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jc w:val="right"/>
        <w:rPr>
          <w:color w:val="6D625B"/>
          <w:sz w:val="28"/>
          <w:szCs w:val="28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>Таблица 1</w:t>
      </w:r>
    </w:p>
    <w:p w:rsidR="00DE5DB8" w:rsidRDefault="00DE5DB8" w:rsidP="00DE5DB8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color w:val="6D625B"/>
          <w:sz w:val="28"/>
          <w:szCs w:val="28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 xml:space="preserve">Система критериев (подкритериев) оценки эффективности реализации </w:t>
      </w:r>
      <w:r>
        <w:rPr>
          <w:color w:val="000000"/>
          <w:sz w:val="28"/>
          <w:szCs w:val="28"/>
          <w:bdr w:val="none" w:sz="0" w:space="0" w:color="auto" w:frame="1"/>
        </w:rPr>
        <w:t xml:space="preserve">муниципальных </w:t>
      </w:r>
      <w:r w:rsidRPr="00EF159E">
        <w:rPr>
          <w:color w:val="000000"/>
          <w:sz w:val="28"/>
          <w:szCs w:val="28"/>
          <w:bdr w:val="none" w:sz="0" w:space="0" w:color="auto" w:frame="1"/>
        </w:rPr>
        <w:t>программ</w:t>
      </w: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6D625B"/>
          <w:sz w:val="28"/>
          <w:szCs w:val="28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9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7"/>
        <w:gridCol w:w="1795"/>
        <w:gridCol w:w="1699"/>
        <w:gridCol w:w="2367"/>
        <w:gridCol w:w="900"/>
      </w:tblGrid>
      <w:tr w:rsidR="00DE5DB8" w:rsidRPr="001E00C5" w:rsidTr="00AC0E35">
        <w:trPr>
          <w:tblHeader/>
        </w:trPr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center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Критерий (подкритерий)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center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Краткое обозначение критерия (подкритерия)</w:t>
            </w:r>
          </w:p>
        </w:tc>
        <w:tc>
          <w:tcPr>
            <w:tcW w:w="1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center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Весовой коэффициент</w:t>
            </w:r>
          </w:p>
        </w:tc>
        <w:tc>
          <w:tcPr>
            <w:tcW w:w="2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center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Градации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center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Балл</w:t>
            </w:r>
          </w:p>
        </w:tc>
      </w:tr>
      <w:tr w:rsidR="00DE5DB8" w:rsidRPr="001E00C5" w:rsidTr="00AC0E35">
        <w:trPr>
          <w:tblHeader/>
        </w:trPr>
        <w:tc>
          <w:tcPr>
            <w:tcW w:w="2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center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center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center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center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center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DE5DB8" w:rsidRPr="001E00C5" w:rsidTr="00AC0E35">
        <w:tc>
          <w:tcPr>
            <w:tcW w:w="2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1. Соответствие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муниципальной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программы основным направлениям 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стратегии социально- экономического  </w:t>
            </w:r>
            <w:r w:rsidRPr="00EF159E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br/>
              <w:t xml:space="preserve">развития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К1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Z1 =</w:t>
            </w:r>
            <w:r w:rsidRPr="00EF159E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 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0,1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DE5DB8" w:rsidRPr="001E00C5" w:rsidTr="00AC0E35">
        <w:tc>
          <w:tcPr>
            <w:tcW w:w="28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1.1. Соответствие цели      </w:t>
            </w:r>
            <w:r w:rsidRPr="00EF159E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муниципальной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программы основным направлениям стратегии социально-экономического  </w:t>
            </w:r>
            <w:r w:rsidRPr="00EF159E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br/>
              <w:t xml:space="preserve">развития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</w:t>
            </w:r>
          </w:p>
        </w:tc>
        <w:tc>
          <w:tcPr>
            <w:tcW w:w="17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К1.1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Z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1.1 = 0,4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Проблемная область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муниципальной 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программы отнесена стратегией социально-экономического развития, прогнозом социально-экономического развития, муниципальными правовыми актами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ОМС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к приоритетным направлениям социально-экономического развития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DE5DB8" w:rsidRPr="001E00C5" w:rsidTr="00AC0E35">
        <w:tc>
          <w:tcPr>
            <w:tcW w:w="2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Проблемная область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муниципальной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программы не отнесена стратегией социально экономического развития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gram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прогнозом 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социально</w:t>
            </w:r>
            <w:proofErr w:type="gramEnd"/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-экономического развития, муниципальными правовыми 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актами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Исполкома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к      </w:t>
            </w:r>
            <w:r w:rsidRPr="00EF159E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br/>
              <w:t xml:space="preserve">приоритетным направлениям социально-экономического развития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0</w:t>
            </w:r>
          </w:p>
        </w:tc>
      </w:tr>
      <w:tr w:rsidR="00DE5DB8" w:rsidRPr="001E00C5" w:rsidTr="00AC0E35">
        <w:tc>
          <w:tcPr>
            <w:tcW w:w="28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1.2. Степень охвата         </w:t>
            </w:r>
            <w:r w:rsidRPr="00EF159E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br/>
              <w:t>программными мероприятиями</w:t>
            </w:r>
            <w:r w:rsidRPr="00EF159E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br/>
              <w:t xml:space="preserve">проблемного </w:t>
            </w:r>
            <w:proofErr w:type="gramStart"/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направления:  </w:t>
            </w:r>
            <w:r w:rsidRPr="00EF159E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proofErr w:type="gramEnd"/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br/>
              <w:t>определенной группы       </w:t>
            </w:r>
            <w:r w:rsidRPr="00EF159E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br/>
              <w:t>населения; хозяйствующих  </w:t>
            </w:r>
            <w:r w:rsidRPr="00EF159E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br/>
              <w:t>субъектов; иных проблемных отраслей</w:t>
            </w:r>
          </w:p>
        </w:tc>
        <w:tc>
          <w:tcPr>
            <w:tcW w:w="17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К1.2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Z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1.2 = 0,3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не менее 80 процентов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DE5DB8" w:rsidRPr="001E00C5" w:rsidTr="00AC0E35">
        <w:tc>
          <w:tcPr>
            <w:tcW w:w="2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в интервале от 50 до 80 процентов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</w:p>
        </w:tc>
      </w:tr>
      <w:tr w:rsidR="00DE5DB8" w:rsidRPr="001E00C5" w:rsidTr="00AC0E35">
        <w:tc>
          <w:tcPr>
            <w:tcW w:w="2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в интервале от 20 до 50 процентов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DE5DB8" w:rsidRPr="001E00C5" w:rsidTr="00AC0E35">
        <w:tc>
          <w:tcPr>
            <w:tcW w:w="2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менее 20 процентов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DE5DB8" w:rsidRPr="001E00C5" w:rsidTr="00AC0E35">
        <w:tc>
          <w:tcPr>
            <w:tcW w:w="28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1.3. Наличие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муниципальной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программы, реализуемой за счет средств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республиканского бюджета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, аналогичной направленности, которая содержит рекомендации о разработке органами мес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тного самоуправления          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соответствующих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муниципальных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программ</w:t>
            </w:r>
          </w:p>
        </w:tc>
        <w:tc>
          <w:tcPr>
            <w:tcW w:w="17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К1.3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Z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1.3 = 0,3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Муниципальная </w:t>
            </w:r>
            <w:proofErr w:type="gramStart"/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программа  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br/>
              <w:t>соответствует</w:t>
            </w:r>
            <w:proofErr w:type="gramEnd"/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критерию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DE5DB8" w:rsidRPr="001E00C5" w:rsidTr="00AC0E35">
        <w:tc>
          <w:tcPr>
            <w:tcW w:w="2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муниципальная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программа не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br/>
              <w:t>соответствует критерию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DE5DB8" w:rsidRPr="001E00C5" w:rsidTr="00AC0E35">
        <w:tc>
          <w:tcPr>
            <w:tcW w:w="2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2. Соответствие содержания программы   предъявляемым к ней унифицированным 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требованиям; качество представления отчетности по реализации программы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К2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Z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2 = 0,1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DE5DB8" w:rsidRPr="001E00C5" w:rsidTr="00AC0E35">
        <w:tc>
          <w:tcPr>
            <w:tcW w:w="28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2.1. Соответствие комплекса мероприятий программы достижению ее целей</w:t>
            </w:r>
          </w:p>
        </w:tc>
        <w:tc>
          <w:tcPr>
            <w:tcW w:w="17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К2.1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Z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2.1 = 0,35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комплекс мероприятий программы полностью обеспечивает достижение </w:t>
            </w:r>
            <w:proofErr w:type="gramStart"/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поставленных  целей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DE5DB8" w:rsidRPr="001E00C5" w:rsidTr="00AC0E35">
        <w:tc>
          <w:tcPr>
            <w:tcW w:w="2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комплекс мероприятий программы частично обеспечивает достижение </w:t>
            </w:r>
            <w:proofErr w:type="gramStart"/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поставленных  целей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DE5DB8" w:rsidRPr="001E00C5" w:rsidTr="00AC0E35">
        <w:tc>
          <w:tcPr>
            <w:tcW w:w="2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комплекс мероприятий программы не обеспечивает достижение </w:t>
            </w:r>
            <w:proofErr w:type="gramStart"/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поставленных  целей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DE5DB8" w:rsidRPr="001E00C5" w:rsidTr="00AC0E35">
        <w:tc>
          <w:tcPr>
            <w:tcW w:w="28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2.2. Наличие инвестиционных расходов, научно-       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br/>
              <w:t xml:space="preserve">исследовательских и опытно-конструкторских работ (НИОКР) на реализацию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муниципальной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   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   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  программы</w:t>
            </w:r>
          </w:p>
        </w:tc>
        <w:tc>
          <w:tcPr>
            <w:tcW w:w="17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К2.2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Z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2.2 = 0,1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доля инвестиционных расходов и  </w:t>
            </w:r>
            <w:r w:rsidRPr="00EF159E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br/>
              <w:t>НИОКР в структуре расходов         </w:t>
            </w:r>
            <w:r w:rsidRPr="00EF159E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муниципальных 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программы более 80 процентов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DE5DB8" w:rsidRPr="001E00C5" w:rsidTr="00AC0E35">
        <w:tc>
          <w:tcPr>
            <w:tcW w:w="2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доля инвестиционных расходов и  </w:t>
            </w:r>
            <w:r w:rsidRPr="00EF159E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НИОКР в структуре расходов         </w:t>
            </w:r>
            <w:r w:rsidRPr="00EF159E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муниципальной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программы в интервале от 50 до 80 процентов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5</w:t>
            </w:r>
          </w:p>
        </w:tc>
      </w:tr>
      <w:tr w:rsidR="00DE5DB8" w:rsidRPr="001E00C5" w:rsidTr="00AC0E35">
        <w:tc>
          <w:tcPr>
            <w:tcW w:w="2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доля инвестиционных расходов и  </w:t>
            </w:r>
            <w:r w:rsidRPr="00EF159E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br/>
              <w:t>НИОКР в структуре расходов         </w:t>
            </w:r>
            <w:r w:rsidRPr="00EF159E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муниципальной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программы менее 50 процентов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DE5DB8" w:rsidRPr="001E00C5" w:rsidTr="00AC0E35">
        <w:tc>
          <w:tcPr>
            <w:tcW w:w="28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2.3. Наличие стандартной структуры программы</w:t>
            </w:r>
          </w:p>
        </w:tc>
        <w:tc>
          <w:tcPr>
            <w:tcW w:w="17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К2.3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Z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2.3 = 0,35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структура программы соответствует установленным требованиям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DE5DB8" w:rsidRPr="001E00C5" w:rsidTr="00AC0E35">
        <w:tc>
          <w:tcPr>
            <w:tcW w:w="2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структура программы не соответствует установленным требованиям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DE5DB8" w:rsidRPr="001E00C5" w:rsidTr="00AC0E35">
        <w:tc>
          <w:tcPr>
            <w:tcW w:w="28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2.4. Качество и достоверность ежеквартально и ежегодно предоставляемого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br/>
              <w:t>администратором       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муниципальной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программы отчета об исполнении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муниципальной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программы</w:t>
            </w:r>
          </w:p>
        </w:tc>
        <w:tc>
          <w:tcPr>
            <w:tcW w:w="17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К2.4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Z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2.4 = 0,2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Информация отчета полностью     </w:t>
            </w:r>
            <w:r w:rsidRPr="00EF159E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br/>
              <w:t>соо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тветствует установленным    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br/>
              <w:t>требованиям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DE5DB8" w:rsidRPr="001E00C5" w:rsidTr="00AC0E35">
        <w:tc>
          <w:tcPr>
            <w:tcW w:w="2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Информация отчета не содержит   </w:t>
            </w:r>
            <w:r w:rsidRPr="00EF159E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br/>
              <w:t>полного объема сведений, что       </w:t>
            </w:r>
            <w:r w:rsidRPr="00EF159E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br/>
              <w:t xml:space="preserve">затрудняет объективную оценку хода 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выполнения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муниципальной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5</w:t>
            </w:r>
          </w:p>
        </w:tc>
      </w:tr>
      <w:tr w:rsidR="00DE5DB8" w:rsidRPr="001E00C5" w:rsidTr="00AC0E35">
        <w:tc>
          <w:tcPr>
            <w:tcW w:w="2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Информация отчета не соо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тветствует установленным 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требованиям и материал должен быть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ереработан, так как имеются       </w:t>
            </w:r>
            <w:r w:rsidRPr="00EF159E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br/>
              <w:t>недостоверные данные, приведены    </w:t>
            </w:r>
            <w:r w:rsidRPr="00EF159E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br/>
              <w:t xml:space="preserve">некорректные факторы обоснования невыполнения программных мероприятий, повлекших </w:t>
            </w:r>
            <w:proofErr w:type="spellStart"/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недостижени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е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целей, установленных в муниципальной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программе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DE5DB8" w:rsidRPr="001E00C5" w:rsidTr="00AC0E35">
        <w:tc>
          <w:tcPr>
            <w:tcW w:w="2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3. Выполнение плановых объемов финансирования и привлечение дополнительных средств для реализации программы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К3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Z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3 = 0,1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DE5DB8" w:rsidRPr="001E00C5" w:rsidTr="00AC0E35">
        <w:tc>
          <w:tcPr>
            <w:tcW w:w="28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3.1. Уровень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ф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актического   </w:t>
            </w:r>
            <w:r w:rsidRPr="00EF159E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br/>
              <w:t xml:space="preserve">финансового 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обеспечения</w:t>
            </w:r>
          </w:p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муниципальн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ой программы в отчетном году</w:t>
            </w:r>
          </w:p>
        </w:tc>
        <w:tc>
          <w:tcPr>
            <w:tcW w:w="17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К3.1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Z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3.1 = 0,7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финансовое обеспечение составляет более 80 процентов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DE5DB8" w:rsidRPr="001E00C5" w:rsidTr="00AC0E35">
        <w:tc>
          <w:tcPr>
            <w:tcW w:w="2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финансовое обеспечение 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составляет от 40 до 80 процентов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center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6</w:t>
            </w:r>
          </w:p>
        </w:tc>
      </w:tr>
      <w:tr w:rsidR="00DE5DB8" w:rsidRPr="001E00C5" w:rsidTr="00AC0E35">
        <w:tc>
          <w:tcPr>
            <w:tcW w:w="2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финансовое обеспечение составляет менее 40 процентов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DE5DB8" w:rsidRPr="001E00C5" w:rsidTr="00AC0E35">
        <w:tc>
          <w:tcPr>
            <w:tcW w:w="28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3.2. Доля средств, полученных в порядке межбюджетных трансфертов из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федерального и республиканского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бюджетов 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на     </w:t>
            </w:r>
            <w:r w:rsidRPr="00EF159E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br/>
              <w:t xml:space="preserve">мероприятия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муниципальной 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17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К3.2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Z3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.2 = 0,3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доля средств превышает </w:t>
            </w:r>
            <w:proofErr w:type="gramStart"/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40  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br/>
              <w:t>процентов</w:t>
            </w:r>
            <w:proofErr w:type="gramEnd"/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от общих затрат в отчетном году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DE5DB8" w:rsidRPr="001E00C5" w:rsidTr="00AC0E35">
        <w:tc>
          <w:tcPr>
            <w:tcW w:w="2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доля средств находится в        </w:t>
            </w:r>
            <w:r w:rsidRPr="00EF159E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br/>
              <w:t>интервале от 20 до 40 процентов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DE5DB8" w:rsidRPr="001E00C5" w:rsidTr="00AC0E35">
        <w:tc>
          <w:tcPr>
            <w:tcW w:w="2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доля средств составляет менее 20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процентов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DE5DB8" w:rsidRPr="001E00C5" w:rsidTr="00AC0E35">
        <w:tc>
          <w:tcPr>
            <w:tcW w:w="2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4. Уровень достижения индикаторов и показателей, выполнение мероприятий программы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К4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Z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4 = 0,35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DE5DB8" w:rsidRPr="001E00C5" w:rsidTr="00AC0E35">
        <w:tc>
          <w:tcPr>
            <w:tcW w:w="28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4.1. Соответствие достигнутых в отчетном периоде показателей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муниципальным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показателям, утвержденным в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муниципальной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программе</w:t>
            </w:r>
          </w:p>
        </w:tc>
        <w:tc>
          <w:tcPr>
            <w:tcW w:w="17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К4.1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Z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4.1 = 0,5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достигнутые показатели  </w:t>
            </w:r>
            <w:r w:rsidRPr="00EF159E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br/>
              <w:t xml:space="preserve">соответствуют значениям всех показателей, утвержденным в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муниципальной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программе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DE5DB8" w:rsidRPr="001E00C5" w:rsidTr="00AC0E35">
        <w:tc>
          <w:tcPr>
            <w:tcW w:w="2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среднее значение выполнения     </w:t>
            </w:r>
            <w:r w:rsidRPr="00EF159E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br/>
              <w:t>показателей составляет более 80 процентов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</w:p>
        </w:tc>
      </w:tr>
      <w:tr w:rsidR="00DE5DB8" w:rsidRPr="001E00C5" w:rsidTr="00AC0E35">
        <w:tc>
          <w:tcPr>
            <w:tcW w:w="2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среднее значение выполнения     </w:t>
            </w:r>
            <w:r w:rsidRPr="00EF159E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br/>
              <w:t xml:space="preserve">показателей 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составляет от 40 до 80 процентов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6</w:t>
            </w:r>
          </w:p>
        </w:tc>
      </w:tr>
      <w:tr w:rsidR="00DE5DB8" w:rsidRPr="001E00C5" w:rsidTr="00AC0E35">
        <w:tc>
          <w:tcPr>
            <w:tcW w:w="2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среднее значение выполнения     </w:t>
            </w:r>
            <w:r w:rsidRPr="00EF159E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br/>
              <w:t>показателей составляет от 10 до 40 процентов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DE5DB8" w:rsidRPr="001E00C5" w:rsidTr="00AC0E35">
        <w:tc>
          <w:tcPr>
            <w:tcW w:w="2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среднее значение выполнения     </w:t>
            </w:r>
            <w:r w:rsidRPr="00EF159E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br/>
              <w:t>показателей составляет менее 10 процентов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DE5DB8" w:rsidRPr="001E00C5" w:rsidTr="00AC0E35">
        <w:tc>
          <w:tcPr>
            <w:tcW w:w="28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4.2. Степень выполнения мероприятий программы в отчетном году</w:t>
            </w:r>
          </w:p>
        </w:tc>
        <w:tc>
          <w:tcPr>
            <w:tcW w:w="17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К4.2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Z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4.2 = 0,5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в отчетном году выполнено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DE5DB8" w:rsidRPr="001E00C5" w:rsidTr="00AC0E35">
        <w:tc>
          <w:tcPr>
            <w:tcW w:w="2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более 90%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DE5DB8" w:rsidRPr="001E00C5" w:rsidTr="00AC0E35">
        <w:tc>
          <w:tcPr>
            <w:tcW w:w="2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от 70% до 89%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</w:p>
        </w:tc>
      </w:tr>
      <w:tr w:rsidR="00DE5DB8" w:rsidRPr="001E00C5" w:rsidTr="00AC0E35">
        <w:tc>
          <w:tcPr>
            <w:tcW w:w="2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от 50% до 69%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DE5DB8" w:rsidRPr="001E00C5" w:rsidTr="00AC0E35">
        <w:tc>
          <w:tcPr>
            <w:tcW w:w="2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от 30% до 49%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DE5DB8" w:rsidRPr="001E00C5" w:rsidTr="00AC0E35">
        <w:tc>
          <w:tcPr>
            <w:tcW w:w="2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менее 30%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DE5DB8" w:rsidRPr="001E00C5" w:rsidTr="00AC0E35">
        <w:tc>
          <w:tcPr>
            <w:tcW w:w="2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информация не представлена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DE5DB8" w:rsidRPr="001E00C5" w:rsidTr="00AC0E35">
        <w:tc>
          <w:tcPr>
            <w:tcW w:w="28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5. Коэффициент эффективности реализации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муниципальных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программ</w:t>
            </w:r>
          </w:p>
        </w:tc>
        <w:tc>
          <w:tcPr>
            <w:tcW w:w="17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К5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Z</w:t>
            </w: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5= 0,8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значение коэффициента эффективности больше или равно 100%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DE5DB8" w:rsidRPr="001E00C5" w:rsidTr="00AC0E35">
        <w:tc>
          <w:tcPr>
            <w:tcW w:w="2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значение коэффициента эффективности находится в промежутке между 75% и 99%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</w:p>
        </w:tc>
      </w:tr>
      <w:tr w:rsidR="00DE5DB8" w:rsidRPr="001E00C5" w:rsidTr="00AC0E35">
        <w:tc>
          <w:tcPr>
            <w:tcW w:w="2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значение коэффициента эффективности находится в промежутке между 50% и 74%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DE5DB8" w:rsidRPr="001E00C5" w:rsidTr="00AC0E35">
        <w:tc>
          <w:tcPr>
            <w:tcW w:w="2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5DB8" w:rsidRPr="001E00C5" w:rsidRDefault="00DE5DB8" w:rsidP="00AC0E35">
            <w:pPr>
              <w:rPr>
                <w:color w:val="6D625B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значение коэффициента эффективности меньше 50%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B8" w:rsidRPr="00EF159E" w:rsidRDefault="00DE5DB8" w:rsidP="00AC0E35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6D625B"/>
                <w:sz w:val="28"/>
                <w:szCs w:val="28"/>
              </w:rPr>
            </w:pPr>
            <w:r w:rsidRPr="00EF159E">
              <w:rPr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</w:tbl>
    <w:p w:rsidR="00DE5DB8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D625B"/>
          <w:sz w:val="28"/>
          <w:szCs w:val="28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 xml:space="preserve">Рейтинг эффективности программ R формируется с использованием весовых коэффициентов </w:t>
      </w:r>
      <w:proofErr w:type="gramStart"/>
      <w:r w:rsidRPr="00EF159E">
        <w:rPr>
          <w:color w:val="000000"/>
          <w:sz w:val="28"/>
          <w:szCs w:val="28"/>
          <w:bdr w:val="none" w:sz="0" w:space="0" w:color="auto" w:frame="1"/>
        </w:rPr>
        <w:t>Z</w:t>
      </w:r>
      <w:proofErr w:type="spellStart"/>
      <w:r w:rsidRPr="00EF159E">
        <w:rPr>
          <w:color w:val="000000"/>
          <w:sz w:val="28"/>
          <w:szCs w:val="28"/>
          <w:bdr w:val="none" w:sz="0" w:space="0" w:color="auto" w:frame="1"/>
          <w:lang w:val="en-US"/>
        </w:rPr>
        <w:t>i</w:t>
      </w:r>
      <w:proofErr w:type="spellEnd"/>
      <w:r w:rsidRPr="00EF159E">
        <w:rPr>
          <w:color w:val="000000"/>
          <w:sz w:val="28"/>
          <w:szCs w:val="28"/>
          <w:bdr w:val="none" w:sz="0" w:space="0" w:color="auto" w:frame="1"/>
        </w:rPr>
        <w:t>  критериев</w:t>
      </w:r>
      <w:proofErr w:type="gramEnd"/>
      <w:r w:rsidRPr="00EF159E">
        <w:rPr>
          <w:color w:val="000000"/>
          <w:sz w:val="28"/>
          <w:szCs w:val="28"/>
          <w:bdr w:val="none" w:sz="0" w:space="0" w:color="auto" w:frame="1"/>
        </w:rPr>
        <w:t xml:space="preserve"> K</w:t>
      </w:r>
      <w:proofErr w:type="spellStart"/>
      <w:r w:rsidRPr="00EF159E">
        <w:rPr>
          <w:color w:val="000000"/>
          <w:sz w:val="28"/>
          <w:szCs w:val="28"/>
          <w:bdr w:val="none" w:sz="0" w:space="0" w:color="auto" w:frame="1"/>
          <w:lang w:val="en-US"/>
        </w:rPr>
        <w:t>i</w:t>
      </w:r>
      <w:proofErr w:type="spellEnd"/>
      <w:r w:rsidRPr="00EF159E">
        <w:rPr>
          <w:color w:val="000000"/>
          <w:sz w:val="28"/>
          <w:szCs w:val="28"/>
          <w:bdr w:val="none" w:sz="0" w:space="0" w:color="auto" w:frame="1"/>
        </w:rPr>
        <w:t>:</w:t>
      </w:r>
    </w:p>
    <w:p w:rsidR="00DE5DB8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left="707" w:firstLine="709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DE5DB8" w:rsidRPr="005436E2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left="707" w:firstLine="709"/>
        <w:jc w:val="center"/>
        <w:rPr>
          <w:color w:val="000000"/>
          <w:sz w:val="28"/>
          <w:szCs w:val="28"/>
          <w:bdr w:val="none" w:sz="0" w:space="0" w:color="auto" w:frame="1"/>
          <w:lang w:val="en-US"/>
        </w:rPr>
      </w:pPr>
      <w:r w:rsidRPr="00184A91">
        <w:rPr>
          <w:color w:val="000000"/>
          <w:sz w:val="28"/>
          <w:szCs w:val="28"/>
          <w:bdr w:val="single" w:sz="4" w:space="0" w:color="auto"/>
          <w:lang w:val="en-US"/>
        </w:rPr>
        <w:t xml:space="preserve">R = K1 × Z1 + </w:t>
      </w:r>
      <w:smartTag w:uri="urn:schemas-microsoft-com:office:smarttags" w:element="place">
        <w:r w:rsidRPr="00184A91">
          <w:rPr>
            <w:color w:val="000000"/>
            <w:sz w:val="28"/>
            <w:szCs w:val="28"/>
            <w:bdr w:val="single" w:sz="4" w:space="0" w:color="auto"/>
            <w:lang w:val="en-US"/>
          </w:rPr>
          <w:t>K2</w:t>
        </w:r>
      </w:smartTag>
      <w:r w:rsidRPr="00184A91">
        <w:rPr>
          <w:color w:val="000000"/>
          <w:sz w:val="28"/>
          <w:szCs w:val="28"/>
          <w:bdr w:val="single" w:sz="4" w:space="0" w:color="auto"/>
          <w:lang w:val="en-US"/>
        </w:rPr>
        <w:t xml:space="preserve"> × Z2 + K3 × Z3 + K4 × Z4 + K5 × Z5</w:t>
      </w:r>
      <w:r w:rsidRPr="00EF159E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  </w:t>
      </w:r>
    </w:p>
    <w:p w:rsidR="00DE5DB8" w:rsidRPr="005436E2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left="707" w:firstLine="709"/>
        <w:jc w:val="right"/>
        <w:rPr>
          <w:color w:val="6D625B"/>
          <w:sz w:val="28"/>
          <w:szCs w:val="28"/>
        </w:rPr>
      </w:pPr>
      <w:r w:rsidRPr="00EF159E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5436E2">
        <w:rPr>
          <w:color w:val="000000"/>
          <w:sz w:val="28"/>
          <w:szCs w:val="28"/>
          <w:bdr w:val="none" w:sz="0" w:space="0" w:color="auto" w:frame="1"/>
        </w:rPr>
        <w:t>(7)</w:t>
      </w: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D625B"/>
          <w:sz w:val="28"/>
          <w:szCs w:val="28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 xml:space="preserve">По результатам оценки эффективности реализации </w:t>
      </w:r>
      <w:r>
        <w:rPr>
          <w:color w:val="000000"/>
          <w:sz w:val="28"/>
          <w:szCs w:val="28"/>
          <w:bdr w:val="none" w:sz="0" w:space="0" w:color="auto" w:frame="1"/>
        </w:rPr>
        <w:t>муниципальных</w:t>
      </w:r>
      <w:r w:rsidRPr="00EF159E">
        <w:rPr>
          <w:color w:val="000000"/>
          <w:sz w:val="28"/>
          <w:szCs w:val="28"/>
          <w:bdr w:val="none" w:sz="0" w:space="0" w:color="auto" w:frame="1"/>
        </w:rPr>
        <w:t xml:space="preserve"> программ программам присваивается рейтинг эффективности R в отчетном году:</w:t>
      </w: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D625B"/>
          <w:sz w:val="28"/>
          <w:szCs w:val="28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 xml:space="preserve">- эффективная </w:t>
      </w:r>
      <w:r>
        <w:rPr>
          <w:color w:val="000000"/>
          <w:sz w:val="28"/>
          <w:szCs w:val="28"/>
          <w:bdr w:val="none" w:sz="0" w:space="0" w:color="auto" w:frame="1"/>
        </w:rPr>
        <w:t>муниципальная</w:t>
      </w:r>
      <w:r w:rsidRPr="00EF159E">
        <w:rPr>
          <w:color w:val="000000"/>
          <w:sz w:val="28"/>
          <w:szCs w:val="28"/>
          <w:bdr w:val="none" w:sz="0" w:space="0" w:color="auto" w:frame="1"/>
        </w:rPr>
        <w:t xml:space="preserve"> программа - при R ≥ 10 баллов;</w:t>
      </w: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D625B"/>
          <w:sz w:val="28"/>
          <w:szCs w:val="28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 xml:space="preserve">- умеренно эффективная </w:t>
      </w:r>
      <w:r>
        <w:rPr>
          <w:color w:val="000000"/>
          <w:sz w:val="28"/>
          <w:szCs w:val="28"/>
          <w:bdr w:val="none" w:sz="0" w:space="0" w:color="auto" w:frame="1"/>
        </w:rPr>
        <w:t>муниципальная</w:t>
      </w:r>
      <w:r w:rsidRPr="00EF159E">
        <w:rPr>
          <w:color w:val="000000"/>
          <w:sz w:val="28"/>
          <w:szCs w:val="28"/>
          <w:bdr w:val="none" w:sz="0" w:space="0" w:color="auto" w:frame="1"/>
        </w:rPr>
        <w:t xml:space="preserve"> программа - при 8 ≤ R </w:t>
      </w:r>
      <w:proofErr w:type="gramStart"/>
      <w:r w:rsidRPr="00EF159E">
        <w:rPr>
          <w:color w:val="000000"/>
          <w:sz w:val="28"/>
          <w:szCs w:val="28"/>
          <w:bdr w:val="none" w:sz="0" w:space="0" w:color="auto" w:frame="1"/>
        </w:rPr>
        <w:t>&lt; 10</w:t>
      </w:r>
      <w:proofErr w:type="gramEnd"/>
      <w:r w:rsidRPr="00EF159E">
        <w:rPr>
          <w:color w:val="000000"/>
          <w:sz w:val="28"/>
          <w:szCs w:val="28"/>
          <w:bdr w:val="none" w:sz="0" w:space="0" w:color="auto" w:frame="1"/>
        </w:rPr>
        <w:t xml:space="preserve"> баллов;</w:t>
      </w: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D625B"/>
          <w:sz w:val="28"/>
          <w:szCs w:val="28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 xml:space="preserve">- малоэффективная </w:t>
      </w:r>
      <w:r>
        <w:rPr>
          <w:color w:val="000000"/>
          <w:sz w:val="28"/>
          <w:szCs w:val="28"/>
          <w:bdr w:val="none" w:sz="0" w:space="0" w:color="auto" w:frame="1"/>
        </w:rPr>
        <w:t>муниципальная</w:t>
      </w:r>
      <w:r w:rsidRPr="00EF159E">
        <w:rPr>
          <w:color w:val="000000"/>
          <w:sz w:val="28"/>
          <w:szCs w:val="28"/>
          <w:bdr w:val="none" w:sz="0" w:space="0" w:color="auto" w:frame="1"/>
        </w:rPr>
        <w:t xml:space="preserve"> программа - при 5 ≤ R </w:t>
      </w:r>
      <w:proofErr w:type="gramStart"/>
      <w:r w:rsidRPr="00EF159E">
        <w:rPr>
          <w:color w:val="000000"/>
          <w:sz w:val="28"/>
          <w:szCs w:val="28"/>
          <w:bdr w:val="none" w:sz="0" w:space="0" w:color="auto" w:frame="1"/>
        </w:rPr>
        <w:t>&lt; 8</w:t>
      </w:r>
      <w:proofErr w:type="gramEnd"/>
      <w:r w:rsidRPr="00EF159E">
        <w:rPr>
          <w:color w:val="000000"/>
          <w:sz w:val="28"/>
          <w:szCs w:val="28"/>
          <w:bdr w:val="none" w:sz="0" w:space="0" w:color="auto" w:frame="1"/>
        </w:rPr>
        <w:t xml:space="preserve"> баллов;</w:t>
      </w:r>
    </w:p>
    <w:p w:rsidR="00DE5DB8" w:rsidRPr="00EF159E" w:rsidRDefault="00DE5DB8" w:rsidP="00DE5DB8">
      <w:pPr>
        <w:pStyle w:val="a6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D625B"/>
          <w:sz w:val="28"/>
          <w:szCs w:val="28"/>
        </w:rPr>
      </w:pPr>
      <w:r w:rsidRPr="00EF159E">
        <w:rPr>
          <w:color w:val="000000"/>
          <w:sz w:val="28"/>
          <w:szCs w:val="28"/>
          <w:bdr w:val="none" w:sz="0" w:space="0" w:color="auto" w:frame="1"/>
        </w:rPr>
        <w:t xml:space="preserve">- неэффективная </w:t>
      </w:r>
      <w:r>
        <w:rPr>
          <w:color w:val="000000"/>
          <w:sz w:val="28"/>
          <w:szCs w:val="28"/>
          <w:bdr w:val="none" w:sz="0" w:space="0" w:color="auto" w:frame="1"/>
        </w:rPr>
        <w:t>муниципальная</w:t>
      </w:r>
      <w:r w:rsidRPr="00EF159E">
        <w:rPr>
          <w:color w:val="000000"/>
          <w:sz w:val="28"/>
          <w:szCs w:val="28"/>
          <w:bdr w:val="none" w:sz="0" w:space="0" w:color="auto" w:frame="1"/>
        </w:rPr>
        <w:t xml:space="preserve"> программа - при R </w:t>
      </w:r>
      <w:proofErr w:type="gramStart"/>
      <w:r w:rsidRPr="00EF159E">
        <w:rPr>
          <w:color w:val="000000"/>
          <w:sz w:val="28"/>
          <w:szCs w:val="28"/>
          <w:bdr w:val="none" w:sz="0" w:space="0" w:color="auto" w:frame="1"/>
        </w:rPr>
        <w:t>&lt; 5</w:t>
      </w:r>
      <w:proofErr w:type="gramEnd"/>
      <w:r w:rsidRPr="00EF159E">
        <w:rPr>
          <w:color w:val="000000"/>
          <w:sz w:val="28"/>
          <w:szCs w:val="28"/>
          <w:bdr w:val="none" w:sz="0" w:space="0" w:color="auto" w:frame="1"/>
        </w:rPr>
        <w:t xml:space="preserve"> баллов.</w:t>
      </w:r>
    </w:p>
    <w:p w:rsidR="00DE5DB8" w:rsidRDefault="00DE5DB8" w:rsidP="00DE5DB8">
      <w:pPr>
        <w:rPr>
          <w:sz w:val="28"/>
          <w:szCs w:val="28"/>
        </w:rPr>
      </w:pPr>
    </w:p>
    <w:p w:rsidR="00DE5DB8" w:rsidRDefault="00DE5DB8" w:rsidP="00DE5DB8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-533400</wp:posOffset>
            </wp:positionH>
            <wp:positionV relativeFrom="margin">
              <wp:align>top</wp:align>
            </wp:positionV>
            <wp:extent cx="6726555" cy="7188835"/>
            <wp:effectExtent l="0" t="0" r="0" b="0"/>
            <wp:wrapSquare wrapText="bothSides"/>
            <wp:docPr id="1" name="Рисунок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555" cy="718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DB8" w:rsidRDefault="00DE5DB8" w:rsidP="00DE5DB8">
      <w:pPr>
        <w:rPr>
          <w:sz w:val="28"/>
          <w:szCs w:val="28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</w:rPr>
      </w:pPr>
    </w:p>
    <w:p w:rsidR="00DE5DB8" w:rsidRPr="00D157A2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</w:rPr>
      </w:pPr>
      <w:r w:rsidRPr="00D157A2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№1 к Порядку</w:t>
      </w:r>
    </w:p>
    <w:p w:rsidR="00DE5DB8" w:rsidRPr="005F0561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</w:rPr>
      </w:pPr>
    </w:p>
    <w:p w:rsidR="00DE5DB8" w:rsidRPr="005F0561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</w:rPr>
      </w:pPr>
    </w:p>
    <w:p w:rsidR="00DE5DB8" w:rsidRPr="005F0561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5" w:name="Par173"/>
      <w:bookmarkEnd w:id="5"/>
    </w:p>
    <w:p w:rsidR="00DE5DB8" w:rsidRPr="005F0561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6" w:name="Par175"/>
      <w:bookmarkStart w:id="7" w:name="Par207"/>
      <w:bookmarkStart w:id="8" w:name="Par209"/>
      <w:bookmarkEnd w:id="6"/>
      <w:bookmarkEnd w:id="7"/>
      <w:bookmarkEnd w:id="8"/>
      <w:r w:rsidRPr="005F0561">
        <w:rPr>
          <w:rFonts w:ascii="Times New Roman" w:hAnsi="Times New Roman"/>
        </w:rPr>
        <w:t>ПАСПОРТ</w:t>
      </w:r>
    </w:p>
    <w:p w:rsidR="00DE5DB8" w:rsidRPr="005F0561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E5DB8" w:rsidRPr="005F0561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E5DB8" w:rsidRPr="000034C4" w:rsidRDefault="00DE5DB8" w:rsidP="00DE5DB8">
      <w:pPr>
        <w:tabs>
          <w:tab w:val="left" w:leader="underscore" w:pos="15108"/>
        </w:tabs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0034C4">
        <w:rPr>
          <w:rFonts w:ascii="Times New Roman" w:hAnsi="Times New Roman"/>
          <w:sz w:val="26"/>
          <w:szCs w:val="26"/>
          <w:lang w:eastAsia="ru-RU"/>
        </w:rPr>
        <w:t>Наименование программы</w:t>
      </w:r>
      <w:r w:rsidRPr="005F0561">
        <w:rPr>
          <w:rFonts w:ascii="Times New Roman" w:hAnsi="Times New Roman"/>
          <w:sz w:val="26"/>
          <w:szCs w:val="26"/>
          <w:lang w:eastAsia="ru-RU"/>
        </w:rPr>
        <w:t>______________________________________________</w:t>
      </w:r>
    </w:p>
    <w:p w:rsidR="00DE5DB8" w:rsidRPr="000034C4" w:rsidRDefault="00DE5DB8" w:rsidP="00DE5DB8">
      <w:pPr>
        <w:tabs>
          <w:tab w:val="left" w:leader="underscore" w:pos="15209"/>
        </w:tabs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5F0561">
        <w:rPr>
          <w:rFonts w:ascii="Times New Roman" w:hAnsi="Times New Roman"/>
          <w:sz w:val="26"/>
          <w:szCs w:val="26"/>
          <w:lang w:eastAsia="ru-RU"/>
        </w:rPr>
        <w:t>З</w:t>
      </w:r>
      <w:r w:rsidRPr="000034C4">
        <w:rPr>
          <w:rFonts w:ascii="Times New Roman" w:hAnsi="Times New Roman"/>
          <w:sz w:val="26"/>
          <w:szCs w:val="26"/>
          <w:lang w:eastAsia="ru-RU"/>
        </w:rPr>
        <w:t>аказчик</w:t>
      </w:r>
      <w:r w:rsidRPr="005F0561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</w:t>
      </w:r>
    </w:p>
    <w:p w:rsidR="00DE5DB8" w:rsidRPr="000034C4" w:rsidRDefault="00DE5DB8" w:rsidP="00DE5DB8">
      <w:pPr>
        <w:tabs>
          <w:tab w:val="left" w:leader="underscore" w:pos="15137"/>
        </w:tabs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0034C4">
        <w:rPr>
          <w:rFonts w:ascii="Times New Roman" w:hAnsi="Times New Roman"/>
          <w:sz w:val="26"/>
          <w:szCs w:val="26"/>
          <w:lang w:eastAsia="ru-RU"/>
        </w:rPr>
        <w:t>Основные разработчики программы</w:t>
      </w:r>
      <w:r w:rsidRPr="005F0561">
        <w:rPr>
          <w:rFonts w:ascii="Times New Roman" w:hAnsi="Times New Roman"/>
          <w:sz w:val="26"/>
          <w:szCs w:val="26"/>
          <w:lang w:eastAsia="ru-RU"/>
        </w:rPr>
        <w:t>_____________________________________</w:t>
      </w:r>
    </w:p>
    <w:p w:rsidR="00DE5DB8" w:rsidRPr="000034C4" w:rsidRDefault="00DE5DB8" w:rsidP="00DE5DB8">
      <w:pPr>
        <w:tabs>
          <w:tab w:val="left" w:leader="underscore" w:pos="15204"/>
        </w:tabs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0034C4">
        <w:rPr>
          <w:rFonts w:ascii="Times New Roman" w:hAnsi="Times New Roman"/>
          <w:sz w:val="26"/>
          <w:szCs w:val="26"/>
          <w:lang w:eastAsia="ru-RU"/>
        </w:rPr>
        <w:t>Цели и задачи программы</w:t>
      </w:r>
      <w:r w:rsidRPr="005F0561">
        <w:rPr>
          <w:rFonts w:ascii="Times New Roman" w:hAnsi="Times New Roman"/>
          <w:sz w:val="26"/>
          <w:szCs w:val="26"/>
          <w:lang w:eastAsia="ru-RU"/>
        </w:rPr>
        <w:t>______________________________________________</w:t>
      </w:r>
    </w:p>
    <w:p w:rsidR="00DE5DB8" w:rsidRPr="000034C4" w:rsidRDefault="00DE5DB8" w:rsidP="00DE5DB8">
      <w:pPr>
        <w:tabs>
          <w:tab w:val="left" w:leader="underscore" w:pos="15137"/>
        </w:tabs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0034C4">
        <w:rPr>
          <w:rFonts w:ascii="Times New Roman" w:hAnsi="Times New Roman"/>
          <w:sz w:val="26"/>
          <w:szCs w:val="26"/>
          <w:lang w:eastAsia="ru-RU"/>
        </w:rPr>
        <w:t>Сроки и этапы реализации программы</w:t>
      </w:r>
      <w:r w:rsidRPr="005F0561">
        <w:rPr>
          <w:rFonts w:ascii="Times New Roman" w:hAnsi="Times New Roman"/>
          <w:sz w:val="26"/>
          <w:szCs w:val="26"/>
          <w:lang w:eastAsia="ru-RU"/>
        </w:rPr>
        <w:t>___________________________________</w:t>
      </w:r>
    </w:p>
    <w:p w:rsidR="00DE5DB8" w:rsidRPr="000034C4" w:rsidRDefault="00DE5DB8" w:rsidP="00DE5DB8">
      <w:pPr>
        <w:tabs>
          <w:tab w:val="left" w:leader="underscore" w:pos="15165"/>
        </w:tabs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0034C4">
        <w:rPr>
          <w:rFonts w:ascii="Times New Roman" w:hAnsi="Times New Roman"/>
          <w:sz w:val="26"/>
          <w:szCs w:val="26"/>
          <w:lang w:eastAsia="ru-RU"/>
        </w:rPr>
        <w:t>Перечень подпрограмм</w:t>
      </w:r>
      <w:r w:rsidRPr="005F0561">
        <w:rPr>
          <w:rFonts w:ascii="Times New Roman" w:hAnsi="Times New Roman"/>
          <w:sz w:val="26"/>
          <w:szCs w:val="26"/>
          <w:lang w:eastAsia="ru-RU"/>
        </w:rPr>
        <w:t>_________________________________________________</w:t>
      </w:r>
    </w:p>
    <w:p w:rsidR="00DE5DB8" w:rsidRPr="000034C4" w:rsidRDefault="00DE5DB8" w:rsidP="00DE5DB8">
      <w:pPr>
        <w:tabs>
          <w:tab w:val="left" w:leader="underscore" w:pos="15247"/>
        </w:tabs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0034C4">
        <w:rPr>
          <w:rFonts w:ascii="Times New Roman" w:hAnsi="Times New Roman"/>
          <w:sz w:val="26"/>
          <w:szCs w:val="26"/>
          <w:lang w:eastAsia="ru-RU"/>
        </w:rPr>
        <w:t xml:space="preserve">Объемы </w:t>
      </w:r>
      <w:r w:rsidRPr="005F0561">
        <w:rPr>
          <w:rFonts w:ascii="Times New Roman" w:hAnsi="Times New Roman"/>
          <w:sz w:val="26"/>
          <w:szCs w:val="26"/>
          <w:lang w:eastAsia="ru-RU"/>
        </w:rPr>
        <w:t xml:space="preserve">и источники </w:t>
      </w:r>
      <w:r w:rsidRPr="000034C4">
        <w:rPr>
          <w:rFonts w:ascii="Times New Roman" w:hAnsi="Times New Roman"/>
          <w:sz w:val="26"/>
          <w:szCs w:val="26"/>
          <w:lang w:eastAsia="ru-RU"/>
        </w:rPr>
        <w:t xml:space="preserve">финансирования </w:t>
      </w:r>
      <w:r w:rsidRPr="005F0561">
        <w:rPr>
          <w:rFonts w:ascii="Times New Roman" w:hAnsi="Times New Roman"/>
          <w:sz w:val="26"/>
          <w:szCs w:val="26"/>
          <w:lang w:eastAsia="ru-RU"/>
        </w:rPr>
        <w:t>___________________________________</w:t>
      </w:r>
    </w:p>
    <w:p w:rsidR="00DE5DB8" w:rsidRPr="000034C4" w:rsidRDefault="00DE5DB8" w:rsidP="00DE5DB8">
      <w:pPr>
        <w:tabs>
          <w:tab w:val="left" w:leader="underscore" w:pos="15132"/>
        </w:tabs>
        <w:spacing w:after="528"/>
        <w:ind w:right="340"/>
        <w:rPr>
          <w:rFonts w:ascii="Times New Roman" w:hAnsi="Times New Roman"/>
          <w:sz w:val="26"/>
          <w:szCs w:val="26"/>
          <w:lang w:eastAsia="ru-RU"/>
        </w:rPr>
      </w:pPr>
      <w:r w:rsidRPr="000034C4">
        <w:rPr>
          <w:rFonts w:ascii="Times New Roman" w:hAnsi="Times New Roman"/>
          <w:sz w:val="26"/>
          <w:szCs w:val="26"/>
          <w:lang w:eastAsia="ru-RU"/>
        </w:rPr>
        <w:t xml:space="preserve">Ожидаемые конечные результаты реализации целей и задач программы </w:t>
      </w:r>
      <w:r w:rsidRPr="005F0561">
        <w:rPr>
          <w:rFonts w:ascii="Times New Roman" w:hAnsi="Times New Roman"/>
          <w:sz w:val="26"/>
          <w:szCs w:val="26"/>
          <w:lang w:eastAsia="ru-RU"/>
        </w:rPr>
        <w:t>и показатели</w:t>
      </w:r>
      <w:r w:rsidRPr="000034C4">
        <w:rPr>
          <w:rFonts w:ascii="Times New Roman" w:hAnsi="Times New Roman"/>
          <w:sz w:val="26"/>
          <w:szCs w:val="26"/>
          <w:lang w:eastAsia="ru-RU"/>
        </w:rPr>
        <w:t xml:space="preserve"> эффективности программы</w:t>
      </w:r>
      <w:r w:rsidRPr="005F0561">
        <w:rPr>
          <w:rFonts w:ascii="Times New Roman" w:hAnsi="Times New Roman"/>
          <w:sz w:val="26"/>
          <w:szCs w:val="26"/>
          <w:lang w:eastAsia="ru-RU"/>
        </w:rPr>
        <w:t>____________________________________</w:t>
      </w:r>
    </w:p>
    <w:p w:rsidR="00DE5DB8" w:rsidRPr="005F0561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E5DB8" w:rsidRPr="005F0561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E5DB8" w:rsidRPr="005F0561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E5DB8" w:rsidRPr="005F0561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E5DB8" w:rsidRPr="005F0561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E5DB8" w:rsidRPr="005F0561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E5DB8" w:rsidRPr="005F0561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E5DB8" w:rsidRPr="005F0561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E5DB8" w:rsidRPr="005F0561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E5DB8" w:rsidRPr="005F0561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E5DB8" w:rsidRPr="005F0561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E5DB8" w:rsidRPr="005F0561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E5DB8" w:rsidRPr="005F0561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 к Порядку</w:t>
      </w: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</w:rPr>
      </w:pPr>
    </w:p>
    <w:p w:rsidR="00DE5DB8" w:rsidRPr="005F0561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</w:t>
      </w:r>
    </w:p>
    <w:p w:rsidR="00DE5DB8" w:rsidRPr="005F0561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E5DB8" w:rsidRPr="005F0561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F0561">
        <w:rPr>
          <w:rFonts w:ascii="Times New Roman" w:hAnsi="Times New Roman"/>
        </w:rPr>
        <w:t>ЦЕЛИ, ЗАДАЧИ, ИНДИКАТОРЫ ОЦЕНКИ</w:t>
      </w:r>
    </w:p>
    <w:p w:rsidR="00DE5DB8" w:rsidRPr="005F0561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F0561">
        <w:rPr>
          <w:rFonts w:ascii="Times New Roman" w:hAnsi="Times New Roman"/>
        </w:rPr>
        <w:t>результатов программы и финансирование по мероприятиям</w:t>
      </w:r>
    </w:p>
    <w:p w:rsidR="00DE5DB8" w:rsidRPr="005F0561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F0561">
        <w:rPr>
          <w:rFonts w:ascii="Times New Roman" w:hAnsi="Times New Roman"/>
        </w:rPr>
        <w:t>программы</w:t>
      </w:r>
    </w:p>
    <w:p w:rsidR="00DE5DB8" w:rsidRPr="005F0561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368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"/>
        <w:gridCol w:w="864"/>
        <w:gridCol w:w="972"/>
        <w:gridCol w:w="864"/>
        <w:gridCol w:w="972"/>
        <w:gridCol w:w="972"/>
        <w:gridCol w:w="972"/>
        <w:gridCol w:w="540"/>
        <w:gridCol w:w="540"/>
        <w:gridCol w:w="540"/>
        <w:gridCol w:w="540"/>
        <w:gridCol w:w="540"/>
        <w:gridCol w:w="540"/>
        <w:gridCol w:w="648"/>
      </w:tblGrid>
      <w:tr w:rsidR="00DE5DB8" w:rsidRPr="001E00C5" w:rsidTr="00AC0E35">
        <w:trPr>
          <w:trHeight w:val="1260"/>
          <w:tblCellSpacing w:w="5" w:type="nil"/>
        </w:trPr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00C5">
              <w:rPr>
                <w:rFonts w:ascii="Times New Roman" w:hAnsi="Times New Roman"/>
                <w:sz w:val="18"/>
                <w:szCs w:val="18"/>
              </w:rPr>
              <w:t>Наиме</w:t>
            </w:r>
            <w:proofErr w:type="spellEnd"/>
            <w:r w:rsidRPr="001E00C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0C5">
              <w:rPr>
                <w:rFonts w:ascii="Times New Roman" w:hAnsi="Times New Roman"/>
                <w:sz w:val="18"/>
                <w:szCs w:val="18"/>
              </w:rPr>
              <w:t>нова-</w:t>
            </w:r>
          </w:p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00C5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0C5">
              <w:rPr>
                <w:rFonts w:ascii="Times New Roman" w:hAnsi="Times New Roman"/>
                <w:sz w:val="18"/>
                <w:szCs w:val="18"/>
              </w:rPr>
              <w:t>цели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00C5">
              <w:rPr>
                <w:rFonts w:ascii="Times New Roman" w:hAnsi="Times New Roman"/>
                <w:sz w:val="18"/>
                <w:szCs w:val="18"/>
              </w:rPr>
              <w:t>Наиме</w:t>
            </w:r>
            <w:proofErr w:type="spellEnd"/>
            <w:r w:rsidRPr="001E00C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0C5">
              <w:rPr>
                <w:rFonts w:ascii="Times New Roman" w:hAnsi="Times New Roman"/>
                <w:sz w:val="18"/>
                <w:szCs w:val="18"/>
              </w:rPr>
              <w:t>нова-</w:t>
            </w:r>
          </w:p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00C5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0C5">
              <w:rPr>
                <w:rFonts w:ascii="Times New Roman" w:hAnsi="Times New Roman"/>
                <w:sz w:val="18"/>
                <w:szCs w:val="18"/>
              </w:rPr>
              <w:t>задачи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00C5">
              <w:rPr>
                <w:rFonts w:ascii="Times New Roman" w:hAnsi="Times New Roman"/>
                <w:sz w:val="18"/>
                <w:szCs w:val="18"/>
              </w:rPr>
              <w:t>Наиме</w:t>
            </w:r>
            <w:proofErr w:type="spellEnd"/>
            <w:r w:rsidRPr="001E00C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00C5">
              <w:rPr>
                <w:rFonts w:ascii="Times New Roman" w:hAnsi="Times New Roman"/>
                <w:sz w:val="18"/>
                <w:szCs w:val="18"/>
              </w:rPr>
              <w:t>нование</w:t>
            </w:r>
            <w:proofErr w:type="spellEnd"/>
          </w:p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0C5">
              <w:rPr>
                <w:rFonts w:ascii="Times New Roman" w:hAnsi="Times New Roman"/>
                <w:sz w:val="18"/>
                <w:szCs w:val="18"/>
              </w:rPr>
              <w:t>подпрограмм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0C5">
              <w:rPr>
                <w:rFonts w:ascii="Times New Roman" w:hAnsi="Times New Roman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0C5">
              <w:rPr>
                <w:rFonts w:ascii="Times New Roman" w:hAnsi="Times New Roman"/>
                <w:sz w:val="18"/>
                <w:szCs w:val="18"/>
              </w:rPr>
              <w:t>Исполнители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0C5">
              <w:rPr>
                <w:rFonts w:ascii="Times New Roman" w:hAnsi="Times New Roman"/>
                <w:sz w:val="18"/>
                <w:szCs w:val="18"/>
              </w:rPr>
              <w:t>Сроки</w:t>
            </w:r>
          </w:p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00C5">
              <w:rPr>
                <w:rFonts w:ascii="Times New Roman" w:hAnsi="Times New Roman"/>
                <w:sz w:val="18"/>
                <w:szCs w:val="18"/>
              </w:rPr>
              <w:t>выпол</w:t>
            </w:r>
            <w:proofErr w:type="spellEnd"/>
            <w:r w:rsidRPr="001E00C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0C5">
              <w:rPr>
                <w:rFonts w:ascii="Times New Roman" w:hAnsi="Times New Roman"/>
                <w:sz w:val="18"/>
                <w:szCs w:val="18"/>
              </w:rPr>
              <w:t>нения</w:t>
            </w:r>
          </w:p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0C5">
              <w:rPr>
                <w:rFonts w:ascii="Times New Roman" w:hAnsi="Times New Roman"/>
                <w:sz w:val="18"/>
                <w:szCs w:val="18"/>
              </w:rPr>
              <w:t>основ-</w:t>
            </w:r>
          </w:p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00C5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</w:p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00C5">
              <w:rPr>
                <w:rFonts w:ascii="Times New Roman" w:hAnsi="Times New Roman"/>
                <w:sz w:val="18"/>
                <w:szCs w:val="18"/>
              </w:rPr>
              <w:t>меро</w:t>
            </w:r>
            <w:proofErr w:type="spellEnd"/>
            <w:r w:rsidRPr="001E00C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0C5">
              <w:rPr>
                <w:rFonts w:ascii="Times New Roman" w:hAnsi="Times New Roman"/>
                <w:sz w:val="18"/>
                <w:szCs w:val="18"/>
              </w:rPr>
              <w:t>приятий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00C5">
              <w:rPr>
                <w:rFonts w:ascii="Times New Roman" w:hAnsi="Times New Roman"/>
                <w:sz w:val="18"/>
                <w:szCs w:val="18"/>
              </w:rPr>
              <w:t>Индика</w:t>
            </w:r>
            <w:proofErr w:type="spellEnd"/>
            <w:r w:rsidRPr="001E00C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0C5">
              <w:rPr>
                <w:rFonts w:ascii="Times New Roman" w:hAnsi="Times New Roman"/>
                <w:sz w:val="18"/>
                <w:szCs w:val="18"/>
              </w:rPr>
              <w:t>торы</w:t>
            </w:r>
          </w:p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0C5">
              <w:rPr>
                <w:rFonts w:ascii="Times New Roman" w:hAnsi="Times New Roman"/>
                <w:sz w:val="18"/>
                <w:szCs w:val="18"/>
              </w:rPr>
              <w:t>оценки</w:t>
            </w:r>
          </w:p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00C5">
              <w:rPr>
                <w:rFonts w:ascii="Times New Roman" w:hAnsi="Times New Roman"/>
                <w:sz w:val="18"/>
                <w:szCs w:val="18"/>
              </w:rPr>
              <w:t>конеч</w:t>
            </w:r>
            <w:proofErr w:type="spellEnd"/>
            <w:r w:rsidRPr="001E00C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00C5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</w:p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00C5">
              <w:rPr>
                <w:rFonts w:ascii="Times New Roman" w:hAnsi="Times New Roman"/>
                <w:sz w:val="18"/>
                <w:szCs w:val="18"/>
              </w:rPr>
              <w:t>резуль</w:t>
            </w:r>
            <w:proofErr w:type="spellEnd"/>
            <w:r w:rsidRPr="001E00C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0C5">
              <w:rPr>
                <w:rFonts w:ascii="Times New Roman" w:hAnsi="Times New Roman"/>
                <w:sz w:val="18"/>
                <w:szCs w:val="18"/>
              </w:rPr>
              <w:t>татов,</w:t>
            </w:r>
          </w:p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0C5">
              <w:rPr>
                <w:rFonts w:ascii="Times New Roman" w:hAnsi="Times New Roman"/>
                <w:sz w:val="18"/>
                <w:szCs w:val="18"/>
              </w:rPr>
              <w:t>единицы</w:t>
            </w:r>
          </w:p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00C5">
              <w:rPr>
                <w:rFonts w:ascii="Times New Roman" w:hAnsi="Times New Roman"/>
                <w:sz w:val="18"/>
                <w:szCs w:val="18"/>
              </w:rPr>
              <w:t>измере</w:t>
            </w:r>
            <w:proofErr w:type="spellEnd"/>
            <w:r w:rsidRPr="001E00C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00C5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2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0C5">
              <w:rPr>
                <w:rFonts w:ascii="Times New Roman" w:hAnsi="Times New Roman"/>
                <w:sz w:val="18"/>
                <w:szCs w:val="18"/>
              </w:rPr>
              <w:t>Значения</w:t>
            </w:r>
          </w:p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0C5">
              <w:rPr>
                <w:rFonts w:ascii="Times New Roman" w:hAnsi="Times New Roman"/>
                <w:sz w:val="18"/>
                <w:szCs w:val="18"/>
              </w:rPr>
              <w:t>индикаторов</w:t>
            </w:r>
          </w:p>
        </w:tc>
        <w:tc>
          <w:tcPr>
            <w:tcW w:w="1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00C5">
              <w:rPr>
                <w:rFonts w:ascii="Times New Roman" w:hAnsi="Times New Roman"/>
                <w:sz w:val="18"/>
                <w:szCs w:val="18"/>
              </w:rPr>
              <w:t>Финансирова</w:t>
            </w:r>
            <w:proofErr w:type="spellEnd"/>
            <w:r w:rsidRPr="001E00C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00C5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1E00C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</w:p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0C5">
              <w:rPr>
                <w:rFonts w:ascii="Times New Roman" w:hAnsi="Times New Roman"/>
                <w:sz w:val="18"/>
                <w:szCs w:val="18"/>
              </w:rPr>
              <w:t>указанием</w:t>
            </w:r>
          </w:p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0C5">
              <w:rPr>
                <w:rFonts w:ascii="Times New Roman" w:hAnsi="Times New Roman"/>
                <w:sz w:val="18"/>
                <w:szCs w:val="18"/>
              </w:rPr>
              <w:t>источника</w:t>
            </w:r>
          </w:p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00C5">
              <w:rPr>
                <w:rFonts w:ascii="Times New Roman" w:hAnsi="Times New Roman"/>
                <w:sz w:val="18"/>
                <w:szCs w:val="18"/>
              </w:rPr>
              <w:t>финансирова</w:t>
            </w:r>
            <w:proofErr w:type="spellEnd"/>
            <w:r w:rsidRPr="001E00C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00C5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</w:p>
        </w:tc>
      </w:tr>
      <w:tr w:rsidR="00DE5DB8" w:rsidRPr="001E00C5" w:rsidTr="00AC0E35">
        <w:trPr>
          <w:trHeight w:val="7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0C5">
              <w:rPr>
                <w:rFonts w:ascii="Times New Roman" w:hAnsi="Times New Roman"/>
                <w:sz w:val="18"/>
                <w:szCs w:val="18"/>
              </w:rPr>
              <w:t>ба-</w:t>
            </w:r>
          </w:p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00C5">
              <w:rPr>
                <w:rFonts w:ascii="Times New Roman" w:hAnsi="Times New Roman"/>
                <w:sz w:val="18"/>
                <w:szCs w:val="18"/>
              </w:rPr>
              <w:t>зо</w:t>
            </w:r>
            <w:proofErr w:type="spellEnd"/>
            <w:r w:rsidRPr="001E00C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0C5">
              <w:rPr>
                <w:rFonts w:ascii="Times New Roman" w:hAnsi="Times New Roman"/>
                <w:sz w:val="18"/>
                <w:szCs w:val="18"/>
              </w:rPr>
              <w:t>вый</w:t>
            </w:r>
          </w:p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0C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0C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0C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0C5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0C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0C5">
              <w:rPr>
                <w:rFonts w:ascii="Times New Roman" w:hAnsi="Times New Roman"/>
                <w:sz w:val="18"/>
                <w:szCs w:val="18"/>
              </w:rPr>
              <w:t>n-й</w:t>
            </w:r>
          </w:p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0C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0C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0C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0C5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0C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E00C5">
              <w:rPr>
                <w:rFonts w:ascii="Courier New" w:hAnsi="Courier New" w:cs="Courier New"/>
                <w:sz w:val="18"/>
                <w:szCs w:val="18"/>
              </w:rPr>
              <w:t xml:space="preserve">n-й </w:t>
            </w:r>
          </w:p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E00C5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</w:tc>
      </w:tr>
      <w:tr w:rsidR="00DE5DB8" w:rsidRPr="001E00C5" w:rsidTr="00AC0E35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E00C5"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E00C5">
              <w:rPr>
                <w:rFonts w:ascii="Courier New" w:hAnsi="Courier New" w:cs="Courier New"/>
                <w:sz w:val="18"/>
                <w:szCs w:val="18"/>
              </w:rPr>
              <w:t xml:space="preserve">  2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E00C5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E00C5">
              <w:rPr>
                <w:rFonts w:ascii="Courier New" w:hAnsi="Courier New" w:cs="Courier New"/>
                <w:sz w:val="18"/>
                <w:szCs w:val="18"/>
              </w:rPr>
              <w:t xml:space="preserve">  4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E00C5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E00C5">
              <w:rPr>
                <w:rFonts w:ascii="Courier New" w:hAnsi="Courier New" w:cs="Courier New"/>
                <w:sz w:val="18"/>
                <w:szCs w:val="18"/>
              </w:rPr>
              <w:t xml:space="preserve">   6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E00C5"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E00C5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E00C5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E00C5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E00C5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E00C5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E00C5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E00C5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DE5DB8" w:rsidRPr="001E00C5" w:rsidTr="00AC0E35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E5DB8" w:rsidRPr="001E00C5" w:rsidTr="00AC0E35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DE5DB8" w:rsidSect="006C0597">
          <w:pgSz w:w="11906" w:h="16838"/>
          <w:pgMar w:top="851" w:right="851" w:bottom="539" w:left="1701" w:header="709" w:footer="709" w:gutter="0"/>
          <w:cols w:space="708"/>
          <w:rtlGutter/>
          <w:docGrid w:linePitch="360"/>
        </w:sectPr>
      </w:pPr>
    </w:p>
    <w:p w:rsidR="00DE5DB8" w:rsidRPr="00D157A2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</w:t>
      </w:r>
      <w:r w:rsidRPr="00D157A2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№3 к Порядку</w:t>
      </w:r>
    </w:p>
    <w:p w:rsidR="00DE5DB8" w:rsidRPr="00D157A2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</w:rPr>
      </w:pPr>
    </w:p>
    <w:p w:rsidR="00DE5DB8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E5DB8" w:rsidRPr="00184A91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84A91">
        <w:rPr>
          <w:rFonts w:ascii="Times New Roman" w:hAnsi="Times New Roman"/>
        </w:rPr>
        <w:t>Форма</w:t>
      </w:r>
    </w:p>
    <w:p w:rsidR="00DE5DB8" w:rsidRPr="00184A91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64"/>
        <w:gridCol w:w="1474"/>
      </w:tblGrid>
      <w:tr w:rsidR="00DE5DB8" w:rsidRPr="001E00C5" w:rsidTr="00AC0E35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00C5">
              <w:rPr>
                <w:rFonts w:ascii="Times New Roman" w:hAnsi="Times New Roman"/>
              </w:rPr>
              <w:t>Реквизиты муниципальной программы, период реализации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5DB8" w:rsidRPr="001E00C5" w:rsidTr="00AC0E35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00C5">
              <w:rPr>
                <w:rFonts w:ascii="Times New Roman" w:hAnsi="Times New Roman"/>
              </w:rPr>
              <w:t>Наименование отчитывающейся организации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5DB8" w:rsidRPr="001E00C5" w:rsidTr="00AC0E35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0C5">
              <w:rPr>
                <w:rFonts w:ascii="Times New Roman" w:hAnsi="Times New Roman"/>
              </w:rPr>
              <w:t>Наименование нормативного правового акта об утверждении муниципальной программы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5DB8" w:rsidRPr="001E00C5" w:rsidTr="00AC0E35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0C5">
              <w:rPr>
                <w:rFonts w:ascii="Times New Roman" w:hAnsi="Times New Roman"/>
              </w:rPr>
              <w:t>Должностное лицо, ответственное за составление формы (Ф.И.О., должность, контактный телефон)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E5DB8" w:rsidRPr="00184A91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E5DB8" w:rsidRPr="00184A91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9" w:name="Par648"/>
      <w:bookmarkEnd w:id="9"/>
      <w:r w:rsidRPr="00184A91">
        <w:rPr>
          <w:rFonts w:ascii="Times New Roman" w:hAnsi="Times New Roman"/>
        </w:rPr>
        <w:t>Отчет о реализации муниципальной программы</w:t>
      </w:r>
    </w:p>
    <w:p w:rsidR="00DE5DB8" w:rsidRPr="00184A91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84A91">
        <w:rPr>
          <w:rFonts w:ascii="Times New Roman" w:hAnsi="Times New Roman"/>
        </w:rPr>
        <w:t>за __________ 20__ года</w:t>
      </w:r>
    </w:p>
    <w:p w:rsidR="00DE5DB8" w:rsidRPr="00184A91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1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1041"/>
        <w:gridCol w:w="1985"/>
        <w:gridCol w:w="1559"/>
        <w:gridCol w:w="1276"/>
        <w:gridCol w:w="1320"/>
        <w:gridCol w:w="1090"/>
        <w:gridCol w:w="1275"/>
        <w:gridCol w:w="825"/>
        <w:gridCol w:w="825"/>
        <w:gridCol w:w="825"/>
        <w:gridCol w:w="825"/>
        <w:gridCol w:w="811"/>
        <w:gridCol w:w="790"/>
      </w:tblGrid>
      <w:tr w:rsidR="00DE5DB8" w:rsidRPr="001E00C5" w:rsidTr="00AC0E35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N п/п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Наименование подпрограмм (раздела, мероприятия)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Источник финансирования (всего, в том числе бюджет Российской Федерации, бюджет Республики Татарстан, местный бюджет, внебюджетные источники)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Плановые объемы финансирования на отчетный год из нормативного правового акта об утверждении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Выделено по программе на отчетный период (лимит), тыс. рублей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Процент финансирования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Фактически использовано средств (перечислено со счета исполнителя) с начала года,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Наименование индикатора, единица измерения</w:t>
            </w:r>
          </w:p>
        </w:tc>
        <w:tc>
          <w:tcPr>
            <w:tcW w:w="4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Значения индикатора</w:t>
            </w:r>
          </w:p>
        </w:tc>
      </w:tr>
      <w:tr w:rsidR="00DE5DB8" w:rsidRPr="001E00C5" w:rsidTr="00AC0E3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предыдущий год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текущий год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план на следующий год</w:t>
            </w:r>
          </w:p>
        </w:tc>
      </w:tr>
      <w:tr w:rsidR="00DE5DB8" w:rsidRPr="001E00C5" w:rsidTr="00AC0E3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факт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процент выполнения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E5DB8" w:rsidRPr="001E00C5" w:rsidTr="00AC0E35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14</w:t>
            </w:r>
          </w:p>
        </w:tc>
      </w:tr>
      <w:tr w:rsidR="00DE5DB8" w:rsidRPr="001E00C5" w:rsidTr="00AC0E35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DE5DB8" w:rsidRPr="001E00C5" w:rsidTr="00AC0E35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DE5DB8" w:rsidRPr="001E00C5" w:rsidTr="00AC0E35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DE5DB8" w:rsidRPr="001E00C5" w:rsidTr="00AC0E35">
        <w:trPr>
          <w:tblCellSpacing w:w="5" w:type="nil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DE5DB8" w:rsidRPr="001E00C5" w:rsidTr="00AC0E35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бюджет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DE5DB8" w:rsidRPr="001E00C5" w:rsidTr="00AC0E35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бюджет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DE5DB8" w:rsidRPr="001E00C5" w:rsidTr="00AC0E35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DE5DB8" w:rsidRPr="001E00C5" w:rsidTr="00AC0E35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8" w:rsidRPr="001E00C5" w:rsidRDefault="00DE5DB8" w:rsidP="00AC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DE5DB8" w:rsidRPr="00184A91" w:rsidRDefault="00DE5DB8" w:rsidP="00DE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E5DB8" w:rsidRDefault="00DE5DB8" w:rsidP="00DE5DB8"/>
    <w:p w:rsidR="00767901" w:rsidRDefault="00767901">
      <w:bookmarkStart w:id="10" w:name="_GoBack"/>
      <w:bookmarkEnd w:id="10"/>
    </w:p>
    <w:sectPr w:rsidR="0076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B8"/>
    <w:rsid w:val="00767901"/>
    <w:rsid w:val="00DE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27C74-D0DD-4E86-BA2D-7D2112DB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DB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6">
    <w:name w:val="Основной текст (6)_"/>
    <w:link w:val="60"/>
    <w:locked/>
    <w:rsid w:val="00DE5DB8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E5DB8"/>
    <w:pPr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semiHidden/>
    <w:rsid w:val="00DE5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E5DB8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DE5DB8"/>
    <w:rPr>
      <w:rFonts w:cs="Times New Roman"/>
      <w:color w:val="0000FF"/>
      <w:u w:val="single"/>
    </w:rPr>
  </w:style>
  <w:style w:type="paragraph" w:customStyle="1" w:styleId="ConsPlusNormal">
    <w:name w:val="ConsPlusNormal"/>
    <w:rsid w:val="00DE5D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rsid w:val="00DE5DB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E5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D9D2D1B350F6BF6ED8983D518288697343A518A2A1FE248ABA6CC316DF78AB844F61BB3AAA9AB764887Fw0x4J" TargetMode="External"/><Relationship Id="rId5" Type="http://schemas.openxmlformats.org/officeDocument/2006/relationships/hyperlink" Target="consultantplus://offline/ref=74E1F811667FACB62EDFB296BB7FEC30EEF64739C9B076D9BB4DE443C719DF8404D8A30DD81B0EE08D78CAT2pBJ" TargetMode="External"/><Relationship Id="rId4" Type="http://schemas.openxmlformats.org/officeDocument/2006/relationships/hyperlink" Target="consultantplus://offline/ref=08017B2ACB2E7E8773F66B5BEA5819C30E8B555096B860A58BD9D4D10FC2HE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4468</Words>
  <Characters>25470</Characters>
  <Application>Microsoft Office Word</Application>
  <DocSecurity>0</DocSecurity>
  <Lines>212</Lines>
  <Paragraphs>59</Paragraphs>
  <ScaleCrop>false</ScaleCrop>
  <Company>SPecialiST RePack</Company>
  <LinksUpToDate>false</LinksUpToDate>
  <CharactersWithSpaces>29879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2018-02-27T08:33:00Z</dcterms:created>
  <dcterms:modified xsi:type="dcterms:W3CDTF">2018-02-27T08:35:00Z</dcterms:modified>
</cp:coreProperties>
</file>