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CF" w:rsidRDefault="00395E1C" w:rsidP="00395E1C">
      <w:pPr>
        <w:shd w:val="clear" w:color="auto" w:fill="FFFFFF"/>
        <w:spacing w:after="0" w:line="240" w:lineRule="auto"/>
        <w:ind w:right="-46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4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0"/>
        <w:gridCol w:w="1455"/>
        <w:gridCol w:w="2977"/>
        <w:gridCol w:w="1426"/>
        <w:gridCol w:w="508"/>
      </w:tblGrid>
      <w:tr w:rsidR="00DE0DCF" w:rsidRPr="00E24BD0" w:rsidTr="006245C3">
        <w:trPr>
          <w:gridAfter w:val="1"/>
          <w:wAfter w:w="508" w:type="dxa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DCF" w:rsidRPr="00E24BD0" w:rsidRDefault="00DE0DCF" w:rsidP="006245C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BD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DE0DCF" w:rsidRPr="00E24BD0" w:rsidRDefault="00DE0DCF" w:rsidP="006245C3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DE0DCF" w:rsidRPr="00E24BD0" w:rsidRDefault="00DE0DCF" w:rsidP="006245C3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24BD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E0DCF" w:rsidRPr="00E24BD0" w:rsidRDefault="00DE0DCF" w:rsidP="006245C3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DCF" w:rsidRPr="00E24BD0" w:rsidRDefault="00DE0DCF" w:rsidP="006245C3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 w:rsidRPr="00E24BD0"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484490BE" wp14:editId="09719B99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0DCF" w:rsidRPr="00E24BD0" w:rsidRDefault="00DE0DCF" w:rsidP="0062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E0DCF" w:rsidRPr="00E24BD0" w:rsidRDefault="00DE0DCF" w:rsidP="00624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АЛАБУГА МУНИЦИПАЛЬ РАЙОНЫ </w:t>
            </w:r>
            <w:r w:rsidRPr="00E24BD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ИЛМӘТАВЫЛ </w:t>
            </w:r>
            <w:r w:rsidRPr="00E24BD0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  <w:p w:rsidR="00DE0DCF" w:rsidRPr="00E24BD0" w:rsidRDefault="00DE0DCF" w:rsidP="006245C3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E24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DE0DCF" w:rsidRPr="00E24BD0" w:rsidRDefault="00DE0DCF" w:rsidP="006245C3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DE0DCF" w:rsidRPr="00E24BD0" w:rsidRDefault="00DE0DCF" w:rsidP="006245C3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DE0DCF" w:rsidRPr="00E24BD0" w:rsidRDefault="00DE0DCF" w:rsidP="006245C3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E24B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DE0DCF" w:rsidRPr="00E24BD0" w:rsidRDefault="00DE0DCF" w:rsidP="006245C3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E0DCF" w:rsidRPr="00E24BD0" w:rsidTr="006245C3">
        <w:trPr>
          <w:gridAfter w:val="1"/>
          <w:wAfter w:w="508" w:type="dxa"/>
          <w:trHeight w:val="289"/>
        </w:trPr>
        <w:tc>
          <w:tcPr>
            <w:tcW w:w="989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E0DCF" w:rsidRPr="00E24BD0" w:rsidRDefault="00DE0DCF" w:rsidP="006245C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DE0DCF" w:rsidRPr="00E24BD0" w:rsidRDefault="00DE0DCF" w:rsidP="006245C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  <w:tr w:rsidR="00DE0DCF" w:rsidRPr="00E24BD0" w:rsidTr="006245C3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8472" w:type="dxa"/>
            <w:gridSpan w:val="3"/>
          </w:tcPr>
          <w:p w:rsidR="00DE0DCF" w:rsidRPr="00B77620" w:rsidRDefault="00DE0DCF" w:rsidP="00DE0DCF">
            <w:pPr>
              <w:spacing w:after="0" w:line="240" w:lineRule="auto"/>
              <w:ind w:left="-426" w:right="-3845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2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РЕШЕНИЕ                                                                      КАРАР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№       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07 июня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34" w:type="dxa"/>
            <w:gridSpan w:val="2"/>
          </w:tcPr>
          <w:p w:rsidR="00DE0DCF" w:rsidRPr="00E24BD0" w:rsidRDefault="00DE0DCF" w:rsidP="0062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DCF" w:rsidRPr="00E24BD0" w:rsidRDefault="00DE0DCF" w:rsidP="006245C3">
            <w:pPr>
              <w:spacing w:after="0" w:line="240" w:lineRule="auto"/>
              <w:ind w:left="-4503" w:firstLine="4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E0DCF" w:rsidRPr="00E24BD0" w:rsidRDefault="00DE0DCF" w:rsidP="00DE0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CF" w:rsidRPr="00E24BD0" w:rsidRDefault="00DE0DCF" w:rsidP="00DE0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CF" w:rsidRPr="00E24BD0" w:rsidRDefault="00DE0DCF" w:rsidP="00DE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 утверждении Перечня имущества, передаваемого из муниципальной собственности Альметьевского сельского поселения Елабужского муниципального района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 в собственность муниципального образования Елабужский муниципальный район</w:t>
      </w:r>
    </w:p>
    <w:p w:rsidR="00DE0DCF" w:rsidRPr="00E24BD0" w:rsidRDefault="00DE0DCF" w:rsidP="00DE0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E0DCF" w:rsidRPr="00E24BD0" w:rsidRDefault="00DE0DCF" w:rsidP="00DE0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E0DCF" w:rsidRPr="00E24BD0" w:rsidRDefault="00DE0DCF" w:rsidP="00DE0DCF">
      <w:pPr>
        <w:autoSpaceDE w:val="0"/>
        <w:autoSpaceDN w:val="0"/>
        <w:adjustRightInd w:val="0"/>
        <w:spacing w:after="2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Альметьевское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Альметьевского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0DCF" w:rsidRPr="00E24BD0" w:rsidRDefault="00DE0DCF" w:rsidP="00DE0D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24BD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РЕШИЛ:</w:t>
      </w:r>
    </w:p>
    <w:p w:rsidR="00DE0DCF" w:rsidRPr="00E24BD0" w:rsidRDefault="00DE0DCF" w:rsidP="00DE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24BD0">
        <w:rPr>
          <w:rFonts w:ascii="Calibri" w:eastAsia="Times New Roman" w:hAnsi="Calibri" w:cs="Times New Roman"/>
          <w:sz w:val="28"/>
          <w:szCs w:val="28"/>
          <w:lang w:val="tt-RU" w:eastAsia="ru-RU"/>
        </w:rPr>
        <w:tab/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Утвердить перечень имущества, передаваемого из муниципальной собственности Альметьевского сельского поселения Елабужского муниципального района</w:t>
      </w:r>
      <w:r w:rsidRPr="00E2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 в муниципальную собственность муниципального образования Елабужский муниципальный район (приложение №1).</w:t>
      </w:r>
    </w:p>
    <w:p w:rsidR="00DE0DCF" w:rsidRPr="00E24BD0" w:rsidRDefault="00DE0DCF" w:rsidP="00DE0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 Контроль за исполнением настоящего решения оставляю за собой.</w:t>
      </w:r>
    </w:p>
    <w:p w:rsidR="00DE0DCF" w:rsidRPr="00E24BD0" w:rsidRDefault="00DE0DCF" w:rsidP="00DE0D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E0DCF" w:rsidRPr="00E24BD0" w:rsidRDefault="00DE0DCF" w:rsidP="00DE0D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E0DCF" w:rsidRPr="00E24BD0" w:rsidRDefault="00DE0DCF" w:rsidP="00DE0DC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sectPr w:rsidR="00DE0DCF" w:rsidRPr="00E24BD0" w:rsidSect="00465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BD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Председатель                                                   Р.Т. Мингалеева                                             </w:t>
      </w:r>
    </w:p>
    <w:p w:rsidR="00DE0DCF" w:rsidRDefault="00395E1C" w:rsidP="00395E1C">
      <w:pPr>
        <w:shd w:val="clear" w:color="auto" w:fill="FFFFFF"/>
        <w:spacing w:after="0" w:line="240" w:lineRule="auto"/>
        <w:ind w:right="-46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lang w:eastAsia="ru-RU"/>
        </w:rPr>
        <w:lastRenderedPageBreak/>
        <w:t xml:space="preserve">                                                  </w:t>
      </w:r>
    </w:p>
    <w:p w:rsidR="00395E1C" w:rsidRPr="00E24BD0" w:rsidRDefault="00DE0DCF" w:rsidP="00395E1C">
      <w:pPr>
        <w:shd w:val="clear" w:color="auto" w:fill="FFFFFF"/>
        <w:spacing w:after="0" w:line="240" w:lineRule="auto"/>
        <w:ind w:right="-46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95E1C"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  </w:t>
      </w:r>
      <w:r w:rsidR="00395E1C"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Приложение №1</w:t>
      </w:r>
    </w:p>
    <w:p w:rsidR="00395E1C" w:rsidRPr="00E24BD0" w:rsidRDefault="00395E1C" w:rsidP="00395E1C">
      <w:pPr>
        <w:shd w:val="clear" w:color="auto" w:fill="FFFFFF"/>
        <w:spacing w:after="0" w:line="240" w:lineRule="auto"/>
        <w:ind w:right="-46"/>
        <w:jc w:val="right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                                                                    </w:t>
      </w: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к </w:t>
      </w:r>
      <w:proofErr w:type="gramStart"/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решению  Совета</w:t>
      </w:r>
      <w:proofErr w:type="gramEnd"/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 </w:t>
      </w:r>
      <w:proofErr w:type="spellStart"/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Альметьевского</w:t>
      </w:r>
      <w:proofErr w:type="spellEnd"/>
      <w:r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         </w:t>
      </w: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сельского поселения ЕМР</w:t>
      </w:r>
    </w:p>
    <w:p w:rsidR="00395E1C" w:rsidRPr="00E24BD0" w:rsidRDefault="00395E1C" w:rsidP="00395E1C">
      <w:pPr>
        <w:shd w:val="clear" w:color="auto" w:fill="FFFFFF"/>
        <w:spacing w:after="0" w:line="240" w:lineRule="auto"/>
        <w:ind w:right="-46"/>
        <w:jc w:val="right"/>
        <w:rPr>
          <w:rFonts w:ascii="Times New Roman" w:eastAsia="Times New Roman" w:hAnsi="Times New Roman" w:cs="Times New Roman"/>
          <w:bCs/>
          <w:spacing w:val="-14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                                                №99 от «</w:t>
      </w:r>
      <w:proofErr w:type="gramStart"/>
      <w:r>
        <w:rPr>
          <w:rFonts w:ascii="Times New Roman" w:eastAsia="Times New Roman" w:hAnsi="Times New Roman" w:cs="Times New Roman"/>
          <w:bCs/>
          <w:spacing w:val="-14"/>
          <w:lang w:eastAsia="ru-RU"/>
        </w:rPr>
        <w:t>07 »</w:t>
      </w:r>
      <w:proofErr w:type="gramEnd"/>
      <w:r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 июня</w:t>
      </w: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4"/>
          <w:lang w:eastAsia="ru-RU"/>
        </w:rPr>
        <w:t>2023</w:t>
      </w:r>
      <w:r w:rsidRPr="00E24BD0">
        <w:rPr>
          <w:rFonts w:ascii="Times New Roman" w:eastAsia="Times New Roman" w:hAnsi="Times New Roman" w:cs="Times New Roman"/>
          <w:bCs/>
          <w:spacing w:val="-14"/>
          <w:lang w:eastAsia="ru-RU"/>
        </w:rPr>
        <w:t>г.</w:t>
      </w:r>
    </w:p>
    <w:p w:rsidR="00395E1C" w:rsidRPr="00E24BD0" w:rsidRDefault="00395E1C" w:rsidP="00395E1C">
      <w:pPr>
        <w:shd w:val="clear" w:color="auto" w:fill="FFFFFF"/>
        <w:spacing w:after="0" w:line="240" w:lineRule="auto"/>
        <w:ind w:right="-46" w:firstLine="5812"/>
        <w:jc w:val="center"/>
        <w:rPr>
          <w:rFonts w:ascii="Times New Roman" w:eastAsia="Times New Roman" w:hAnsi="Times New Roman" w:cs="Times New Roman"/>
          <w:bCs/>
          <w:spacing w:val="-14"/>
          <w:lang w:eastAsia="ru-RU"/>
        </w:rPr>
      </w:pPr>
    </w:p>
    <w:p w:rsidR="00395E1C" w:rsidRPr="00E24BD0" w:rsidRDefault="00395E1C" w:rsidP="00395E1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tt-RU" w:eastAsia="ru-RU"/>
        </w:rPr>
      </w:pPr>
      <w:r w:rsidRPr="00E24BD0">
        <w:rPr>
          <w:rFonts w:ascii="Times New Roman" w:eastAsia="Times New Roman" w:hAnsi="Times New Roman" w:cs="Times New Roman"/>
          <w:b/>
          <w:lang w:eastAsia="ru-RU"/>
        </w:rPr>
        <w:t xml:space="preserve">Перечень имущества, передаваемого из муниципальной собственности муниципального образования </w:t>
      </w:r>
      <w:r w:rsidRPr="00E24BD0">
        <w:rPr>
          <w:rFonts w:ascii="Times New Roman" w:eastAsia="Times New Roman" w:hAnsi="Times New Roman" w:cs="Times New Roman"/>
          <w:b/>
          <w:lang w:val="tt-RU" w:eastAsia="ru-RU"/>
        </w:rPr>
        <w:t xml:space="preserve">Альметьевского </w:t>
      </w:r>
      <w:r w:rsidRPr="00E24BD0">
        <w:rPr>
          <w:rFonts w:ascii="Times New Roman" w:eastAsia="Times New Roman" w:hAnsi="Times New Roman" w:cs="Times New Roman"/>
          <w:b/>
          <w:lang w:eastAsia="ru-RU"/>
        </w:rPr>
        <w:t>сельское поселение в</w:t>
      </w:r>
      <w:r w:rsidRPr="00E24BD0">
        <w:rPr>
          <w:rFonts w:ascii="Times New Roman" w:eastAsia="Times New Roman" w:hAnsi="Times New Roman" w:cs="Times New Roman"/>
          <w:b/>
          <w:lang w:val="tt-RU" w:eastAsia="ru-RU"/>
        </w:rPr>
        <w:t xml:space="preserve"> муниципальную </w:t>
      </w:r>
      <w:proofErr w:type="gramStart"/>
      <w:r w:rsidRPr="00E24BD0">
        <w:rPr>
          <w:rFonts w:ascii="Times New Roman" w:eastAsia="Times New Roman" w:hAnsi="Times New Roman" w:cs="Times New Roman"/>
          <w:b/>
          <w:lang w:val="tt-RU" w:eastAsia="ru-RU"/>
        </w:rPr>
        <w:t>собственность  муниципального</w:t>
      </w:r>
      <w:proofErr w:type="gramEnd"/>
      <w:r w:rsidRPr="00E24BD0">
        <w:rPr>
          <w:rFonts w:ascii="Times New Roman" w:eastAsia="Times New Roman" w:hAnsi="Times New Roman" w:cs="Times New Roman"/>
          <w:b/>
          <w:lang w:val="tt-RU" w:eastAsia="ru-RU"/>
        </w:rPr>
        <w:t xml:space="preserve"> образования Елабужский муниципальный район</w:t>
      </w:r>
    </w:p>
    <w:p w:rsidR="00395E1C" w:rsidRPr="00395E1C" w:rsidRDefault="00395E1C">
      <w:pPr>
        <w:rPr>
          <w:lang w:val="tt-RU"/>
        </w:rPr>
      </w:pPr>
    </w:p>
    <w:tbl>
      <w:tblPr>
        <w:tblW w:w="14793" w:type="dxa"/>
        <w:tblLook w:val="04A0" w:firstRow="1" w:lastRow="0" w:firstColumn="1" w:lastColumn="0" w:noHBand="0" w:noVBand="1"/>
      </w:tblPr>
      <w:tblGrid>
        <w:gridCol w:w="616"/>
        <w:gridCol w:w="1975"/>
        <w:gridCol w:w="4041"/>
        <w:gridCol w:w="5483"/>
        <w:gridCol w:w="1162"/>
        <w:gridCol w:w="1516"/>
      </w:tblGrid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 на дом 11,5*10,5 </w:t>
            </w:r>
            <w:proofErr w:type="gramStart"/>
            <w:r w:rsidRPr="00395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Сабантуй</w:t>
            </w:r>
            <w:proofErr w:type="gramEnd"/>
            <w:r w:rsidRPr="00395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5E1C" w:rsidRPr="00395E1C" w:rsidTr="00395E1C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000000"/>
                <w:sz w:val="18"/>
                <w:szCs w:val="18"/>
                <w:lang w:eastAsia="ru-RU"/>
              </w:rPr>
            </w:pPr>
            <w:r w:rsidRPr="00395E1C">
              <w:rPr>
                <w:rFonts w:ascii="Verdana" w:eastAsia="Times New Roman" w:hAnsi="Verdana" w:cs="Arial CYR"/>
                <w:color w:val="000000"/>
                <w:sz w:val="18"/>
                <w:szCs w:val="18"/>
                <w:lang w:eastAsia="ru-RU"/>
              </w:rPr>
              <w:t>Общая</w:t>
            </w:r>
          </w:p>
        </w:tc>
      </w:tr>
      <w:tr w:rsidR="00395E1C" w:rsidRPr="00395E1C" w:rsidTr="00395E1C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95E1C" w:rsidRPr="00395E1C" w:rsidTr="00395E1C">
        <w:trPr>
          <w:trHeight w:val="300"/>
        </w:trPr>
        <w:tc>
          <w:tcPr>
            <w:tcW w:w="1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Материалы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01.7.04.04-0012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Замок врезной оцинкованный с цилиндровым механизмом из латуни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884,74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01.7.04.09-0012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Петля накладная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464,96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01.7.04.10-0001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Ручка-скоба из алюминиевого сплава анодированная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486,72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01.7.06.02-0001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Лента бутиловая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809,78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01.7.06.02-0002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Лента бутиловая диффузионная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157,64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01.7.06.11-0001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Лента предварительно сжатая, уплотнительная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887,44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01.7.07.14-0056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Прокладки уплотнительные пенополиуретановые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открытопористые</w:t>
            </w:r>
            <w:proofErr w:type="spellEnd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металлочерепицы</w:t>
            </w:r>
            <w:proofErr w:type="spellEnd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1800х50х50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33,696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1054,01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01.7.07.29-0111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Пакля пропитанная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565,744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40767,52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01.7.11.07-0040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Электроды сварочные Э50А, диаметр 4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0,00468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359,37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01.7.15.03-0014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Болты с гайками и шайбами для санитарно-технических работ, диаметр 16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0,0001304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01.7.15.04-0054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Винты самонарезающие, оцинкованные, размер 4х12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3,99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01.7.15.04-0056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Винты самонарезающие, с уплотнительной прокладкой, размер 4,8х35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13,5837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1073,11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01.7.15.04-0057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Винты самонарезающие, с уплотнительной прокладкой, размер 4,8х80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1,70586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254,17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01.7.15.06-0111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Гвозди строительные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0,0959974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4837,31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01.7.15.06-0123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Гвозди строительные с плоской головкой, размер 1,8х60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67,54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01.7.15.07-0005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Дюбели монтажные, размер 10х130 (10х132, 10х150)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40,37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01.7.15.07-0022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Дюбели распорные полиэтиленовые, размер 6х40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01.7.15.07-0023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Дюбели распорные полиэтиленовые, размер 8х30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27,08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01.7.15.07-0024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Дюбели распорные полиэтиленовые, размер 8х40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01.7.15.07-0025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Дюбели распорные полиэтиленовые, размер 10х40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16,95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01.7.15.10-0057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Скобы скрепляющие и для подвеса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537,4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01.7.15.12-0031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Шпильки оцинкованные стяжные, диаметр 10 мм, длина 100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0,000317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19,86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01.7.15.14-0171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Шурупы с полукруглой головкой 6х60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18,87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01.7.15.14-0173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Шурупы с полукруглой головкой 6-10х100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01.7.16.04-0013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Опалубка металлическая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0,001938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18,49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01.7.19.02-0041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Кольца резиновые для чугунных напорных труб диаметром 65-300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28,24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01.7.19.04-0002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Пластина резиновая рулонная вулканизированная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18,34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02.3.01.02-1012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Песок природный II класс, средний, круглые сита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166,07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03.2.01.01-0001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Портландцемент общестроительного назначения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бездобавочный</w:t>
            </w:r>
            <w:proofErr w:type="spellEnd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М400 Д0 (ЦЕМ I 32,5Н)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0,000912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5,99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04.1.02.05-0006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Смеси бетонные тяжелого бетона (БСТ), класс В15 (М200)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2517,75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04.1.02.05-0060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Смеси бетонные тяжелого бетона (БСТ), крупность заполнителя 40 мм, класс В15 (М200)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3081,75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04.3.01.03-0001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асбоцементный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0,01368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50,09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04.3.01.09-0001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1011,95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04.3.01.09-0012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Раствор готовый кладочный, цементный, М50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0,08778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249,33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05.1.01.09-0056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Кольцо стеновое смотровых колодцев КС10.9, бетон B15 (М200), объем 0,24 м3, расход арматуры 5,66 кг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2756,1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05.1.01.13-0063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Плита покрытия и днищ круглые плоские (с отверстиями и без отверстий), бетон B15 (М200), расход арматуры 100 кг/м3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3648,74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06.1.01.05-0035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 керамический одинарный, марка 100, размер 250х120х65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9773,11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08.1.02.06-0014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Люк чугунный легкий Л(A</w:t>
            </w:r>
            <w:proofErr w:type="gram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30)-</w:t>
            </w:r>
            <w:proofErr w:type="gramEnd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ТС-1-60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прим.полимерный</w:t>
            </w:r>
            <w:proofErr w:type="spellEnd"/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6104,15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08.1.02.07-0034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Дополнительные элементы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металлочерепичной</w:t>
            </w:r>
            <w:proofErr w:type="spellEnd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кровли: коньковый элемент, разжелобки, профили с покрытием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6493,68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08.1.02.11-0001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Поковки из квадратных заготовок, масса 1,8 кг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0,23771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6846,12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08.1.02.11-0003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Поковки из квадратных заготовок, масса 2,825 кг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823,69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08.3.03.06-0002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Проволока горячекатаная в мотках, диаметр 6,3-6,5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0,027156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520,97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08.3.05.02-0056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Сталь листовая горячекатаная марки Ст3 толщиной: 4,0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0,032656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2035,01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11.1.01.09-0002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Лаги для устройств полов 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антисептированные</w:t>
            </w:r>
            <w:proofErr w:type="spellEnd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тип II, сечение 100-150х40-60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5697,42</w:t>
            </w:r>
          </w:p>
        </w:tc>
      </w:tr>
      <w:tr w:rsidR="00395E1C" w:rsidRPr="00395E1C" w:rsidTr="00395E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11.1.01.12-0007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Доска обшивочная "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Вагонка</w:t>
            </w:r>
            <w:proofErr w:type="spellEnd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", тип 0-1, 0-2, 0-3, наружная и внутренняя из древесины, толщина 13 мм, ширина без гребня 70-90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11733,75</w:t>
            </w:r>
          </w:p>
        </w:tc>
      </w:tr>
      <w:tr w:rsidR="00395E1C" w:rsidRPr="00395E1C" w:rsidTr="00395E1C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11.1.01.12-0008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Доска обшивочная "</w:t>
            </w: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Вагонка</w:t>
            </w:r>
            <w:proofErr w:type="spellEnd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", тип 0-1, 0-2, 0-3, наружная и внутренняя из древесины, толщина 16 мм, ширина без гребня 70-90 мм 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16177,39</w:t>
            </w:r>
          </w:p>
        </w:tc>
      </w:tr>
      <w:tr w:rsidR="00395E1C" w:rsidRPr="00395E1C" w:rsidTr="00395E1C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11.1.03.01-0076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Бруски обрезные, хвойных пород, длина 2-6,5 м, толщина 40-60 мм, сорт III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4553,1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11.1.03.01-0078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Бруски обрезные, хвойных пород, длина 4-6,5 м, ширина 75-150 мм, толщина 40-75 мм, сорт II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11646,52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11.1.03.01-0082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Бруски обрезные, хвойных пород, длина 4-6,5 м, ширина 75-150 мм, толщина 100, 125 мм, сорт II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3747,25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11.1.03.06-0071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Доска обрезная, хвойных пород, ширина 75-150 мм, толщина 25 мм, длина 2-3,75 м, сорт III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1430,76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11.1.03.06-0087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Доска обрезная, хвойных пород, ширина 75-150 мм, толщина 25 мм, длина 4-6,5 м, сорт III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0,01274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121,82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11.1.03.06-0093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Доска обрезная, хвойных пород, ширина 75-150 мм, толщина 44 мм и более, длина 4-6,5 м, сорт I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68375,31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11.1.03.06-0094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Доска обрезная, хвойных пород, ширина 75-150 мм, толщина 44 мм и более, длина 4-6,5 м, сорт II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14541,58</w:t>
            </w:r>
          </w:p>
        </w:tc>
      </w:tr>
      <w:tr w:rsidR="00395E1C" w:rsidRPr="00395E1C" w:rsidTr="00395E1C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11.1.03.06-0098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Доска обрезная, хвойных пород, ширина 75-150, мм толщина 19-22 мм, длина 4-6,5 м, сорт II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33746,35</w:t>
            </w:r>
          </w:p>
        </w:tc>
      </w:tr>
      <w:tr w:rsidR="00395E1C" w:rsidRPr="00395E1C" w:rsidTr="00395E1C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11.2.02.01-0032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Блоки дверные по старым образцам с криволинейным верхом, из массива древесины хвойных пород, филенчатые, двупольные, глухие, окрашенные </w:t>
            </w: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эмалями, без скобяных приборов, площадь 4,5 м2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57274,42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11.2.07.12-0011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Штапик</w:t>
            </w:r>
            <w:proofErr w:type="spellEnd"/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(раскладка), размер 19х19 мм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395E1C" w:rsidRPr="00395E1C" w:rsidTr="00395E1C">
        <w:trPr>
          <w:trHeight w:val="255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5E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5E1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328035,71</w:t>
            </w:r>
          </w:p>
        </w:tc>
      </w:tr>
      <w:tr w:rsidR="00395E1C" w:rsidRPr="00395E1C" w:rsidTr="00395E1C">
        <w:trPr>
          <w:trHeight w:val="255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5E1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с НДС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5E1C" w:rsidRPr="00395E1C" w:rsidRDefault="00395E1C" w:rsidP="00395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5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393642,852</w:t>
            </w:r>
          </w:p>
        </w:tc>
      </w:tr>
      <w:tr w:rsidR="00395E1C" w:rsidRPr="00395E1C" w:rsidTr="00395E1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1C" w:rsidRPr="00395E1C" w:rsidRDefault="00395E1C" w:rsidP="0039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17B" w:rsidRDefault="006C717B"/>
    <w:sectPr w:rsidR="006C717B" w:rsidSect="00395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C"/>
    <w:rsid w:val="00395E1C"/>
    <w:rsid w:val="006C717B"/>
    <w:rsid w:val="00D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1E714-37C1-4BDB-AE4D-EB2CAC8A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1222</Words>
  <Characters>6970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2023-06-08T06:22:00Z</dcterms:created>
  <dcterms:modified xsi:type="dcterms:W3CDTF">2023-06-08T06:29:00Z</dcterms:modified>
</cp:coreProperties>
</file>