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85" w:rsidRDefault="00ED2785" w:rsidP="00ED278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АЛЬМЕТЬЕВСКОГО СЕЛЬСКОГО ПОСЕЛЕНИЯ</w:t>
      </w:r>
    </w:p>
    <w:p w:rsidR="00ED2785" w:rsidRDefault="00ED2785" w:rsidP="00ED2785">
      <w:pPr>
        <w:jc w:val="center"/>
        <w:rPr>
          <w:b/>
          <w:sz w:val="28"/>
          <w:szCs w:val="28"/>
          <w:lang w:val="ru-RU"/>
        </w:rPr>
      </w:pPr>
    </w:p>
    <w:p w:rsidR="00ED2785" w:rsidRPr="00984BD7" w:rsidRDefault="00ED2785" w:rsidP="00ED2785">
      <w:pPr>
        <w:jc w:val="center"/>
        <w:rPr>
          <w:b/>
          <w:sz w:val="28"/>
          <w:szCs w:val="28"/>
          <w:lang w:val="ru-RU"/>
        </w:rPr>
      </w:pPr>
      <w:r w:rsidRPr="00984BD7">
        <w:rPr>
          <w:b/>
          <w:sz w:val="28"/>
          <w:szCs w:val="28"/>
          <w:lang w:val="ru-RU"/>
        </w:rPr>
        <w:t>РЕШЕНИЕ</w:t>
      </w:r>
    </w:p>
    <w:p w:rsidR="00ED2785" w:rsidRDefault="00ED2785" w:rsidP="00ED2785">
      <w:pPr>
        <w:jc w:val="center"/>
        <w:rPr>
          <w:b/>
          <w:sz w:val="28"/>
          <w:szCs w:val="28"/>
          <w:lang w:val="ru-RU"/>
        </w:rPr>
      </w:pPr>
    </w:p>
    <w:p w:rsidR="00ED2785" w:rsidRDefault="00ED2785" w:rsidP="00ED2785">
      <w:pPr>
        <w:jc w:val="center"/>
        <w:rPr>
          <w:b/>
          <w:sz w:val="28"/>
          <w:szCs w:val="28"/>
          <w:lang w:val="ru-RU"/>
        </w:rPr>
      </w:pPr>
    </w:p>
    <w:p w:rsidR="00ED2785" w:rsidRDefault="00ED2785" w:rsidP="00ED278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101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proofErr w:type="gramStart"/>
      <w:r>
        <w:rPr>
          <w:sz w:val="28"/>
          <w:szCs w:val="28"/>
          <w:lang w:val="ru-RU"/>
        </w:rPr>
        <w:tab/>
        <w:t>«</w:t>
      </w:r>
      <w:proofErr w:type="gramEnd"/>
      <w:r>
        <w:rPr>
          <w:sz w:val="28"/>
          <w:szCs w:val="28"/>
          <w:lang w:val="ru-RU"/>
        </w:rPr>
        <w:t xml:space="preserve">28»  декабря </w:t>
      </w:r>
      <w:r w:rsidRPr="00B81ACB">
        <w:rPr>
          <w:sz w:val="28"/>
          <w:szCs w:val="28"/>
          <w:lang w:val="ru-RU"/>
        </w:rPr>
        <w:t>2017</w:t>
      </w:r>
      <w:r>
        <w:rPr>
          <w:sz w:val="28"/>
          <w:szCs w:val="28"/>
          <w:lang w:val="ru-RU"/>
        </w:rPr>
        <w:t xml:space="preserve"> года</w:t>
      </w:r>
    </w:p>
    <w:p w:rsidR="00ED2785" w:rsidRDefault="00ED2785" w:rsidP="00ED2785">
      <w:pPr>
        <w:jc w:val="center"/>
        <w:rPr>
          <w:b/>
          <w:sz w:val="28"/>
          <w:szCs w:val="28"/>
          <w:lang w:val="ru-RU"/>
        </w:rPr>
      </w:pPr>
    </w:p>
    <w:p w:rsidR="00ED2785" w:rsidRDefault="00ED2785" w:rsidP="00ED2785">
      <w:pPr>
        <w:jc w:val="center"/>
        <w:rPr>
          <w:b/>
          <w:sz w:val="28"/>
          <w:szCs w:val="28"/>
          <w:lang w:val="ru-RU"/>
        </w:rPr>
      </w:pPr>
    </w:p>
    <w:p w:rsidR="00ED2785" w:rsidRPr="006510A2" w:rsidRDefault="00ED2785" w:rsidP="00ED278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внесении изменений в решение Совета </w:t>
      </w:r>
      <w:proofErr w:type="spellStart"/>
      <w:r>
        <w:rPr>
          <w:b/>
          <w:sz w:val="28"/>
          <w:szCs w:val="28"/>
          <w:lang w:val="ru-RU"/>
        </w:rPr>
        <w:t>Альметьевского</w:t>
      </w:r>
      <w:proofErr w:type="spellEnd"/>
    </w:p>
    <w:p w:rsidR="00ED2785" w:rsidRPr="00893228" w:rsidRDefault="00ED2785" w:rsidP="00ED278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</w:t>
      </w:r>
      <w:r w:rsidRPr="00893228">
        <w:rPr>
          <w:b/>
          <w:sz w:val="28"/>
          <w:szCs w:val="28"/>
          <w:lang w:val="ru-RU"/>
        </w:rPr>
        <w:t xml:space="preserve">поселения </w:t>
      </w:r>
      <w:proofErr w:type="spellStart"/>
      <w:r w:rsidRPr="00893228">
        <w:rPr>
          <w:b/>
          <w:sz w:val="28"/>
          <w:szCs w:val="28"/>
          <w:lang w:val="ru-RU"/>
        </w:rPr>
        <w:t>Елабужского</w:t>
      </w:r>
      <w:proofErr w:type="spellEnd"/>
      <w:r w:rsidRPr="00893228">
        <w:rPr>
          <w:b/>
          <w:sz w:val="28"/>
          <w:szCs w:val="28"/>
          <w:lang w:val="ru-RU"/>
        </w:rPr>
        <w:t xml:space="preserve"> муниципального района </w:t>
      </w:r>
    </w:p>
    <w:p w:rsidR="00ED2785" w:rsidRPr="00893228" w:rsidRDefault="00ED2785" w:rsidP="00ED2785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от 16</w:t>
      </w:r>
      <w:r w:rsidRPr="00893228">
        <w:rPr>
          <w:b/>
          <w:sz w:val="28"/>
          <w:szCs w:val="28"/>
        </w:rPr>
        <w:t>.12.20</w:t>
      </w:r>
      <w:r w:rsidRPr="00893228">
        <w:rPr>
          <w:b/>
          <w:sz w:val="28"/>
          <w:szCs w:val="28"/>
          <w:lang w:val="ru-RU"/>
        </w:rPr>
        <w:t>16</w:t>
      </w:r>
      <w:r w:rsidRPr="00893228">
        <w:rPr>
          <w:b/>
          <w:sz w:val="28"/>
          <w:szCs w:val="28"/>
        </w:rPr>
        <w:t xml:space="preserve"> года №</w:t>
      </w:r>
      <w:r w:rsidRPr="00893228">
        <w:rPr>
          <w:b/>
          <w:sz w:val="28"/>
          <w:szCs w:val="28"/>
          <w:lang w:val="ru-RU"/>
        </w:rPr>
        <w:t xml:space="preserve"> 56 «О бюджете </w:t>
      </w:r>
      <w:proofErr w:type="spellStart"/>
      <w:r w:rsidRPr="00893228">
        <w:rPr>
          <w:b/>
          <w:sz w:val="28"/>
          <w:szCs w:val="28"/>
          <w:lang w:val="ru-RU"/>
        </w:rPr>
        <w:t>Альметьевского</w:t>
      </w:r>
      <w:proofErr w:type="spellEnd"/>
      <w:r w:rsidRPr="00893228">
        <w:rPr>
          <w:b/>
          <w:sz w:val="28"/>
          <w:szCs w:val="28"/>
        </w:rPr>
        <w:t xml:space="preserve"> сельского поселения</w:t>
      </w:r>
      <w:r w:rsidRPr="00893228">
        <w:rPr>
          <w:b/>
          <w:sz w:val="28"/>
          <w:szCs w:val="28"/>
          <w:lang w:val="ru-RU"/>
        </w:rPr>
        <w:t xml:space="preserve"> </w:t>
      </w:r>
      <w:proofErr w:type="spellStart"/>
      <w:r w:rsidRPr="00893228">
        <w:rPr>
          <w:b/>
          <w:sz w:val="28"/>
          <w:szCs w:val="28"/>
          <w:lang w:val="ru-RU"/>
        </w:rPr>
        <w:t>Елабужского</w:t>
      </w:r>
      <w:proofErr w:type="spellEnd"/>
      <w:r w:rsidRPr="00893228">
        <w:rPr>
          <w:b/>
          <w:sz w:val="28"/>
          <w:szCs w:val="28"/>
          <w:lang w:val="ru-RU"/>
        </w:rPr>
        <w:t xml:space="preserve"> муниципального района Республики Татарстан </w:t>
      </w:r>
    </w:p>
    <w:p w:rsidR="00ED2785" w:rsidRPr="00893228" w:rsidRDefault="00ED2785" w:rsidP="00ED2785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на 2017 год и на плановый период 2018 и 2019 годов»</w:t>
      </w:r>
    </w:p>
    <w:p w:rsidR="00ED2785" w:rsidRPr="00893228" w:rsidRDefault="00ED2785" w:rsidP="00ED2785">
      <w:pPr>
        <w:jc w:val="center"/>
        <w:rPr>
          <w:b/>
          <w:sz w:val="28"/>
          <w:szCs w:val="28"/>
          <w:lang w:val="ru-RU"/>
        </w:rPr>
      </w:pPr>
    </w:p>
    <w:p w:rsidR="00ED2785" w:rsidRPr="00893228" w:rsidRDefault="00ED2785" w:rsidP="00ED2785">
      <w:pPr>
        <w:jc w:val="center"/>
        <w:rPr>
          <w:b/>
          <w:sz w:val="28"/>
          <w:szCs w:val="28"/>
          <w:lang w:val="ru-RU"/>
        </w:rPr>
      </w:pPr>
    </w:p>
    <w:p w:rsidR="00ED2785" w:rsidRPr="00893228" w:rsidRDefault="00ED2785" w:rsidP="00ED27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93228">
        <w:rPr>
          <w:b/>
          <w:sz w:val="28"/>
          <w:szCs w:val="28"/>
          <w:lang w:val="ru-RU"/>
        </w:rPr>
        <w:t xml:space="preserve">      </w:t>
      </w:r>
      <w:r w:rsidRPr="00893228">
        <w:rPr>
          <w:sz w:val="28"/>
          <w:szCs w:val="28"/>
        </w:rPr>
        <w:t xml:space="preserve">В соответствии с Положением «О бюджетном процессе в </w:t>
      </w:r>
      <w:r w:rsidRPr="00893228">
        <w:rPr>
          <w:sz w:val="28"/>
          <w:szCs w:val="28"/>
          <w:lang w:val="ru-RU"/>
        </w:rPr>
        <w:t>Альметьевском</w:t>
      </w:r>
      <w:r w:rsidRPr="00893228">
        <w:rPr>
          <w:sz w:val="28"/>
          <w:szCs w:val="28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proofErr w:type="spellStart"/>
      <w:r w:rsidRPr="00893228">
        <w:rPr>
          <w:sz w:val="28"/>
          <w:szCs w:val="28"/>
          <w:lang w:val="ru-RU"/>
        </w:rPr>
        <w:t>Альметьевского</w:t>
      </w:r>
      <w:proofErr w:type="spellEnd"/>
      <w:r w:rsidRPr="00893228">
        <w:rPr>
          <w:sz w:val="28"/>
          <w:szCs w:val="28"/>
        </w:rPr>
        <w:t xml:space="preserve"> сельского поселения</w:t>
      </w:r>
    </w:p>
    <w:p w:rsidR="00ED2785" w:rsidRPr="00893228" w:rsidRDefault="00ED2785" w:rsidP="00ED278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ED2785" w:rsidRPr="00893228" w:rsidRDefault="00ED2785" w:rsidP="00ED278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ED2785" w:rsidRPr="00893228" w:rsidRDefault="00ED2785" w:rsidP="00ED2785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РЕШИЛ:</w:t>
      </w:r>
    </w:p>
    <w:p w:rsidR="00ED2785" w:rsidRPr="00893228" w:rsidRDefault="00ED2785" w:rsidP="00ED2785">
      <w:pPr>
        <w:jc w:val="center"/>
        <w:rPr>
          <w:b/>
          <w:sz w:val="28"/>
          <w:szCs w:val="28"/>
          <w:lang w:val="ru-RU"/>
        </w:rPr>
      </w:pPr>
    </w:p>
    <w:p w:rsidR="00ED2785" w:rsidRPr="00893228" w:rsidRDefault="00ED2785" w:rsidP="00ED2785">
      <w:pPr>
        <w:jc w:val="center"/>
        <w:rPr>
          <w:b/>
          <w:sz w:val="28"/>
          <w:szCs w:val="28"/>
          <w:lang w:val="ru-RU"/>
        </w:rPr>
      </w:pPr>
    </w:p>
    <w:p w:rsidR="00ED2785" w:rsidRPr="00893228" w:rsidRDefault="00ED2785" w:rsidP="00ED2785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893228">
        <w:rPr>
          <w:sz w:val="28"/>
          <w:szCs w:val="28"/>
          <w:lang w:val="ru-RU"/>
        </w:rPr>
        <w:t xml:space="preserve">Внести в Решение Совета </w:t>
      </w:r>
      <w:proofErr w:type="spellStart"/>
      <w:r w:rsidRPr="00893228">
        <w:rPr>
          <w:sz w:val="28"/>
          <w:szCs w:val="28"/>
          <w:lang w:val="ru-RU"/>
        </w:rPr>
        <w:t>Альметьевского</w:t>
      </w:r>
      <w:proofErr w:type="spellEnd"/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от 16 декабря 201</w:t>
      </w:r>
      <w:r>
        <w:rPr>
          <w:sz w:val="28"/>
          <w:szCs w:val="28"/>
          <w:lang w:val="ru-RU"/>
        </w:rPr>
        <w:t>6</w:t>
      </w:r>
      <w:r w:rsidRPr="00893228">
        <w:rPr>
          <w:sz w:val="28"/>
          <w:szCs w:val="28"/>
          <w:lang w:val="ru-RU"/>
        </w:rPr>
        <w:t xml:space="preserve"> года №56 «О бюджете </w:t>
      </w:r>
      <w:proofErr w:type="spellStart"/>
      <w:r w:rsidRPr="00893228">
        <w:rPr>
          <w:sz w:val="28"/>
          <w:szCs w:val="28"/>
          <w:lang w:val="ru-RU"/>
        </w:rPr>
        <w:t>Альметьевского</w:t>
      </w:r>
      <w:proofErr w:type="spellEnd"/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на 2017 год</w:t>
      </w:r>
      <w:r w:rsidRPr="00893228">
        <w:rPr>
          <w:b/>
          <w:sz w:val="28"/>
          <w:szCs w:val="28"/>
          <w:lang w:val="ru-RU"/>
        </w:rPr>
        <w:t xml:space="preserve"> </w:t>
      </w:r>
      <w:r w:rsidRPr="00893228">
        <w:rPr>
          <w:sz w:val="28"/>
          <w:szCs w:val="28"/>
          <w:lang w:val="ru-RU"/>
        </w:rPr>
        <w:t>и на плановый период 2018 и 2019 годов» следующие изменения:</w:t>
      </w:r>
    </w:p>
    <w:p w:rsidR="00ED2785" w:rsidRPr="00984BD7" w:rsidRDefault="00ED2785" w:rsidP="00ED2785">
      <w:pPr>
        <w:jc w:val="both"/>
        <w:rPr>
          <w:sz w:val="28"/>
          <w:szCs w:val="28"/>
          <w:lang w:val="ru-RU"/>
        </w:rPr>
      </w:pPr>
    </w:p>
    <w:p w:rsidR="00ED2785" w:rsidRDefault="00ED2785" w:rsidP="00ED2785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 1:</w:t>
      </w:r>
    </w:p>
    <w:p w:rsidR="00ED2785" w:rsidRDefault="00ED2785" w:rsidP="00ED2785">
      <w:pPr>
        <w:ind w:firstLine="540"/>
        <w:jc w:val="both"/>
        <w:rPr>
          <w:i/>
          <w:sz w:val="28"/>
          <w:szCs w:val="28"/>
          <w:lang w:val="ru-RU"/>
        </w:rPr>
      </w:pPr>
    </w:p>
    <w:p w:rsidR="00ED2785" w:rsidRPr="003A6EC3" w:rsidRDefault="00ED2785" w:rsidP="00ED2785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>в части 1</w:t>
      </w:r>
    </w:p>
    <w:p w:rsidR="00ED2785" w:rsidRPr="003A6EC3" w:rsidRDefault="00ED2785" w:rsidP="00ED278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3A6EC3">
        <w:rPr>
          <w:sz w:val="28"/>
          <w:szCs w:val="28"/>
        </w:rPr>
        <w:t xml:space="preserve">в пункте </w:t>
      </w:r>
      <w:r w:rsidRPr="003A6EC3">
        <w:rPr>
          <w:sz w:val="28"/>
          <w:szCs w:val="28"/>
          <w:lang w:val="ru-RU"/>
        </w:rPr>
        <w:t>1</w:t>
      </w:r>
      <w:r w:rsidRPr="003A6EC3"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3 612,0</w:t>
      </w:r>
      <w:r w:rsidRPr="003A6EC3"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3 654,7</w:t>
      </w:r>
      <w:r w:rsidRPr="003A6EC3">
        <w:rPr>
          <w:sz w:val="28"/>
          <w:szCs w:val="28"/>
        </w:rPr>
        <w:t>»;</w:t>
      </w:r>
    </w:p>
    <w:p w:rsidR="00ED2785" w:rsidRDefault="00ED2785" w:rsidP="00ED278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3A6EC3">
        <w:rPr>
          <w:sz w:val="28"/>
          <w:szCs w:val="28"/>
        </w:rPr>
        <w:t xml:space="preserve">в пункте </w:t>
      </w:r>
      <w:r w:rsidRPr="003A6EC3">
        <w:rPr>
          <w:sz w:val="28"/>
          <w:szCs w:val="28"/>
          <w:lang w:val="ru-RU"/>
        </w:rPr>
        <w:t>2</w:t>
      </w:r>
      <w:r w:rsidRPr="003A6EC3"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3 694,0</w:t>
      </w:r>
      <w:r w:rsidRPr="003A6EC3"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3 722,0</w:t>
      </w:r>
      <w:r w:rsidRPr="003A6EC3">
        <w:rPr>
          <w:sz w:val="28"/>
          <w:szCs w:val="28"/>
        </w:rPr>
        <w:t>»;</w:t>
      </w:r>
    </w:p>
    <w:p w:rsidR="00ED2785" w:rsidRPr="00301840" w:rsidRDefault="00ED2785" w:rsidP="00ED278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3A6EC3"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3</w:t>
      </w:r>
      <w:r w:rsidRPr="003A6EC3"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82,0</w:t>
      </w:r>
      <w:r w:rsidRPr="003A6EC3"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67,3</w:t>
      </w:r>
      <w:r w:rsidRPr="003A6EC3">
        <w:rPr>
          <w:sz w:val="28"/>
          <w:szCs w:val="28"/>
        </w:rPr>
        <w:t>»;</w:t>
      </w:r>
    </w:p>
    <w:p w:rsidR="00ED2785" w:rsidRPr="00E46DD8" w:rsidRDefault="00ED2785" w:rsidP="00ED2785">
      <w:pPr>
        <w:ind w:firstLine="540"/>
        <w:jc w:val="both"/>
        <w:rPr>
          <w:sz w:val="28"/>
          <w:szCs w:val="28"/>
          <w:lang w:val="ru-RU"/>
        </w:rPr>
      </w:pPr>
    </w:p>
    <w:p w:rsidR="00ED2785" w:rsidRPr="00E63564" w:rsidRDefault="00ED2785" w:rsidP="00ED2785">
      <w:pPr>
        <w:spacing w:line="288" w:lineRule="auto"/>
        <w:ind w:firstLine="539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</w:t>
      </w:r>
      <w:r>
        <w:rPr>
          <w:i/>
          <w:sz w:val="28"/>
          <w:szCs w:val="28"/>
          <w:lang w:val="ru-RU"/>
        </w:rPr>
        <w:t xml:space="preserve"> 3</w:t>
      </w:r>
    </w:p>
    <w:p w:rsidR="00ED2785" w:rsidRPr="003A6EC3" w:rsidRDefault="00ED2785" w:rsidP="00ED2785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8"/>
          <w:szCs w:val="28"/>
        </w:rPr>
      </w:pPr>
      <w:r w:rsidRPr="003A6EC3">
        <w:rPr>
          <w:rStyle w:val="a8"/>
          <w:b w:val="0"/>
          <w:sz w:val="28"/>
          <w:szCs w:val="28"/>
        </w:rPr>
        <w:t>приложение 1 «Источники финансирования дефицита бюджета Альметьевского сельского поселения Елабужского муниципального района Республики Татарстан на 2017 год» изложить в новой редакции;</w:t>
      </w:r>
    </w:p>
    <w:p w:rsidR="00ED2785" w:rsidRDefault="00ED2785" w:rsidP="00ED2785">
      <w:pPr>
        <w:ind w:firstLine="540"/>
        <w:jc w:val="both"/>
        <w:rPr>
          <w:sz w:val="28"/>
          <w:szCs w:val="28"/>
          <w:lang w:val="ru-RU"/>
        </w:rPr>
      </w:pPr>
    </w:p>
    <w:p w:rsidR="00ED2785" w:rsidRDefault="00ED2785" w:rsidP="00ED2785">
      <w:pPr>
        <w:ind w:firstLine="540"/>
        <w:jc w:val="both"/>
        <w:rPr>
          <w:sz w:val="28"/>
          <w:szCs w:val="28"/>
          <w:lang w:val="ru-RU"/>
        </w:rPr>
      </w:pPr>
    </w:p>
    <w:p w:rsidR="00ED2785" w:rsidRDefault="00ED2785" w:rsidP="00ED2785">
      <w:pPr>
        <w:ind w:firstLine="540"/>
        <w:jc w:val="both"/>
        <w:rPr>
          <w:sz w:val="28"/>
          <w:szCs w:val="28"/>
          <w:lang w:val="ru-RU"/>
        </w:rPr>
      </w:pPr>
    </w:p>
    <w:p w:rsidR="00ED2785" w:rsidRPr="00514AD0" w:rsidRDefault="00ED2785" w:rsidP="00ED2785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</w:t>
      </w:r>
      <w:r w:rsidRPr="00514AD0">
        <w:rPr>
          <w:sz w:val="28"/>
          <w:szCs w:val="28"/>
          <w:u w:val="single"/>
          <w:lang w:val="ru-RU"/>
        </w:rPr>
        <w:t>тать</w:t>
      </w:r>
      <w:r>
        <w:rPr>
          <w:sz w:val="28"/>
          <w:szCs w:val="28"/>
          <w:u w:val="single"/>
          <w:lang w:val="ru-RU"/>
        </w:rPr>
        <w:t>е</w:t>
      </w:r>
      <w:r w:rsidRPr="00514AD0">
        <w:rPr>
          <w:sz w:val="28"/>
          <w:szCs w:val="28"/>
          <w:u w:val="single"/>
          <w:lang w:val="ru-RU"/>
        </w:rPr>
        <w:t xml:space="preserve"> 3</w:t>
      </w:r>
    </w:p>
    <w:p w:rsidR="00ED2785" w:rsidRPr="00101C7C" w:rsidRDefault="00ED2785" w:rsidP="00ED278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225FDC">
        <w:rPr>
          <w:rStyle w:val="a8"/>
          <w:b w:val="0"/>
          <w:bCs w:val="0"/>
          <w:sz w:val="28"/>
          <w:szCs w:val="28"/>
          <w:lang w:val="ru-RU"/>
        </w:rPr>
        <w:lastRenderedPageBreak/>
        <w:t>приложени</w:t>
      </w:r>
      <w:r>
        <w:rPr>
          <w:rStyle w:val="a8"/>
          <w:b w:val="0"/>
          <w:bCs w:val="0"/>
          <w:sz w:val="28"/>
          <w:szCs w:val="28"/>
          <w:lang w:val="ru-RU"/>
        </w:rPr>
        <w:t>е</w:t>
      </w:r>
      <w:r w:rsidRPr="00225FDC">
        <w:rPr>
          <w:rStyle w:val="a8"/>
          <w:b w:val="0"/>
          <w:bCs w:val="0"/>
          <w:sz w:val="28"/>
          <w:szCs w:val="28"/>
          <w:lang w:val="ru-RU"/>
        </w:rPr>
        <w:t xml:space="preserve"> 2 «</w:t>
      </w:r>
      <w:r w:rsidRPr="00101C7C">
        <w:rPr>
          <w:rStyle w:val="a8"/>
          <w:b w:val="0"/>
          <w:bCs w:val="0"/>
          <w:sz w:val="28"/>
          <w:szCs w:val="28"/>
          <w:lang w:val="ru-RU"/>
        </w:rPr>
        <w:t xml:space="preserve">Прогнозируемые объемы доходов бюджета </w:t>
      </w:r>
      <w:proofErr w:type="spellStart"/>
      <w:r>
        <w:rPr>
          <w:rStyle w:val="a8"/>
          <w:b w:val="0"/>
          <w:bCs w:val="0"/>
          <w:sz w:val="28"/>
          <w:szCs w:val="28"/>
          <w:lang w:val="ru-RU"/>
        </w:rPr>
        <w:t>Альметьевского</w:t>
      </w:r>
      <w:proofErr w:type="spellEnd"/>
      <w:r w:rsidRPr="00101C7C">
        <w:rPr>
          <w:rStyle w:val="a8"/>
          <w:b w:val="0"/>
          <w:bCs w:val="0"/>
          <w:sz w:val="28"/>
          <w:szCs w:val="28"/>
          <w:lang w:val="ru-RU"/>
        </w:rPr>
        <w:t xml:space="preserve"> сельского поселения на 2017 год</w:t>
      </w:r>
      <w:r w:rsidRPr="00101C7C">
        <w:rPr>
          <w:sz w:val="28"/>
          <w:szCs w:val="28"/>
        </w:rPr>
        <w:t xml:space="preserve"> и на плановый период 2018 и 2019 годов</w:t>
      </w:r>
      <w:r>
        <w:rPr>
          <w:sz w:val="28"/>
          <w:szCs w:val="28"/>
          <w:lang w:val="ru-RU"/>
        </w:rPr>
        <w:t>»</w:t>
      </w:r>
      <w:r w:rsidRPr="00101C7C">
        <w:rPr>
          <w:sz w:val="28"/>
          <w:szCs w:val="28"/>
        </w:rPr>
        <w:t xml:space="preserve"> </w:t>
      </w:r>
      <w:r>
        <w:rPr>
          <w:rStyle w:val="a8"/>
          <w:b w:val="0"/>
          <w:bCs w:val="0"/>
          <w:sz w:val="28"/>
          <w:szCs w:val="28"/>
          <w:lang w:val="ru-RU"/>
        </w:rPr>
        <w:t xml:space="preserve">изложить </w:t>
      </w:r>
      <w:r w:rsidRPr="005F62C4">
        <w:rPr>
          <w:rStyle w:val="a8"/>
          <w:b w:val="0"/>
          <w:bCs w:val="0"/>
          <w:sz w:val="28"/>
          <w:szCs w:val="28"/>
          <w:lang w:val="ru-RU"/>
        </w:rPr>
        <w:t>в новой редакции</w:t>
      </w:r>
      <w:r>
        <w:rPr>
          <w:sz w:val="28"/>
          <w:szCs w:val="28"/>
          <w:lang w:val="ru-RU"/>
        </w:rPr>
        <w:t>;</w:t>
      </w:r>
    </w:p>
    <w:p w:rsidR="00ED2785" w:rsidRPr="001959C5" w:rsidRDefault="00ED2785" w:rsidP="00ED278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ED2785" w:rsidRPr="00EF0087" w:rsidRDefault="00ED2785" w:rsidP="00ED2785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в статье</w:t>
      </w:r>
      <w:r w:rsidRPr="00CD3476">
        <w:rPr>
          <w:b/>
          <w:sz w:val="28"/>
          <w:szCs w:val="28"/>
          <w:u w:val="single"/>
        </w:rPr>
        <w:t xml:space="preserve"> </w:t>
      </w:r>
      <w:r w:rsidRPr="004848BD">
        <w:rPr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  <w:lang w:val="ru-RU"/>
        </w:rPr>
        <w:t>:</w:t>
      </w:r>
    </w:p>
    <w:p w:rsidR="00ED2785" w:rsidRPr="00E63564" w:rsidRDefault="00ED2785" w:rsidP="00ED2785">
      <w:pPr>
        <w:spacing w:line="288" w:lineRule="auto"/>
        <w:ind w:left="540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 1</w:t>
      </w:r>
    </w:p>
    <w:p w:rsidR="00ED2785" w:rsidRPr="00EF0087" w:rsidRDefault="00ED2785" w:rsidP="00ED2785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8"/>
          <w:szCs w:val="28"/>
        </w:rPr>
      </w:pPr>
      <w:r w:rsidRPr="00EF0087">
        <w:rPr>
          <w:rStyle w:val="a8"/>
          <w:b w:val="0"/>
          <w:sz w:val="28"/>
          <w:szCs w:val="28"/>
        </w:rPr>
        <w:t>приложение 5 «Ведомственная структура расходов бюджета Поселения на 2017 год» изложить в новой редакции;</w:t>
      </w:r>
    </w:p>
    <w:p w:rsidR="00ED2785" w:rsidRPr="00E63564" w:rsidRDefault="00ED2785" w:rsidP="00ED2785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>в части 2</w:t>
      </w:r>
    </w:p>
    <w:p w:rsidR="00ED2785" w:rsidRDefault="00ED2785" w:rsidP="00ED278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8"/>
          <w:b w:val="0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 w:rsidRPr="008132B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«Р</w:t>
      </w:r>
      <w:r w:rsidRPr="004F6F01">
        <w:rPr>
          <w:sz w:val="28"/>
          <w:szCs w:val="28"/>
        </w:rPr>
        <w:t xml:space="preserve">аспределение бюджетных ассигнований бюджета Поселения </w:t>
      </w:r>
      <w:r>
        <w:rPr>
          <w:sz w:val="28"/>
          <w:szCs w:val="28"/>
        </w:rPr>
        <w:t>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 w:rsidRPr="006859E5"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 w:rsidRPr="004F6F01">
        <w:rPr>
          <w:sz w:val="28"/>
          <w:szCs w:val="28"/>
        </w:rPr>
        <w:t xml:space="preserve"> расходов классификации расходов бюджет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 w:rsidRPr="004F6F01">
        <w:rPr>
          <w:sz w:val="28"/>
          <w:szCs w:val="28"/>
        </w:rPr>
        <w:t xml:space="preserve"> на </w:t>
      </w:r>
      <w:r>
        <w:rPr>
          <w:sz w:val="28"/>
          <w:szCs w:val="28"/>
        </w:rPr>
        <w:t>2017</w:t>
      </w:r>
      <w:r w:rsidRPr="004F6F01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изложить в новой редакции; </w:t>
      </w:r>
    </w:p>
    <w:p w:rsidR="00ED2785" w:rsidRDefault="00ED2785" w:rsidP="00ED2785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 xml:space="preserve">в части </w:t>
      </w:r>
      <w:r>
        <w:rPr>
          <w:i/>
          <w:sz w:val="28"/>
          <w:szCs w:val="28"/>
          <w:lang w:val="ru-RU"/>
        </w:rPr>
        <w:t>3</w:t>
      </w:r>
    </w:p>
    <w:p w:rsidR="00ED2785" w:rsidRDefault="00ED2785" w:rsidP="00ED278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8"/>
          <w:b w:val="0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7 «Р</w:t>
      </w:r>
      <w:r w:rsidRPr="006859E5">
        <w:rPr>
          <w:sz w:val="28"/>
          <w:szCs w:val="28"/>
          <w:lang w:val="ru-RU"/>
        </w:rPr>
        <w:t xml:space="preserve">аспределение </w:t>
      </w:r>
      <w:r w:rsidRPr="006859E5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 w:rsidRPr="004F6F01">
        <w:rPr>
          <w:sz w:val="28"/>
          <w:szCs w:val="28"/>
        </w:rPr>
        <w:t>Поселения</w:t>
      </w:r>
      <w:r w:rsidRPr="006859E5">
        <w:rPr>
          <w:sz w:val="28"/>
          <w:szCs w:val="28"/>
        </w:rPr>
        <w:t xml:space="preserve">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201</w:t>
      </w:r>
      <w:r w:rsidRPr="006859E5">
        <w:rPr>
          <w:sz w:val="28"/>
          <w:szCs w:val="28"/>
          <w:lang w:val="ru-RU"/>
        </w:rPr>
        <w:t>7</w:t>
      </w:r>
      <w:r w:rsidRPr="006859E5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изложить в новой редакции; </w:t>
      </w:r>
    </w:p>
    <w:p w:rsidR="00ED2785" w:rsidRDefault="00ED2785" w:rsidP="00ED278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ED2785" w:rsidRPr="00BF362E" w:rsidRDefault="00ED2785" w:rsidP="00ED2785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6E5C88">
        <w:rPr>
          <w:sz w:val="28"/>
          <w:szCs w:val="28"/>
          <w:lang w:val="ru-RU"/>
        </w:rPr>
        <w:t xml:space="preserve"> </w:t>
      </w:r>
      <w:r w:rsidRPr="006E5C88">
        <w:rPr>
          <w:sz w:val="28"/>
          <w:szCs w:val="28"/>
          <w:u w:val="single"/>
          <w:lang w:val="ru-RU"/>
        </w:rPr>
        <w:t>статье 10</w:t>
      </w:r>
      <w:r>
        <w:rPr>
          <w:sz w:val="28"/>
          <w:szCs w:val="28"/>
          <w:lang w:val="ru-RU"/>
        </w:rPr>
        <w:t>:</w:t>
      </w:r>
    </w:p>
    <w:p w:rsidR="00ED2785" w:rsidRDefault="00ED2785" w:rsidP="00ED278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цифры «2 227,5» заменить цифрами «2 270,2»;</w:t>
      </w:r>
    </w:p>
    <w:p w:rsidR="00ED2785" w:rsidRDefault="00ED2785" w:rsidP="00ED278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52216A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9</w:t>
      </w:r>
      <w:r w:rsidRPr="0052216A">
        <w:rPr>
          <w:sz w:val="28"/>
          <w:szCs w:val="28"/>
          <w:lang w:val="ru-RU"/>
        </w:rPr>
        <w:t xml:space="preserve"> «</w:t>
      </w:r>
      <w:r w:rsidRPr="00255156">
        <w:rPr>
          <w:sz w:val="28"/>
          <w:szCs w:val="28"/>
          <w:lang w:val="ru-RU"/>
        </w:rPr>
        <w:t xml:space="preserve">Межбюджетные трансферты, передаваемые бюджетам поселений </w:t>
      </w:r>
      <w:r w:rsidRPr="00F575C6">
        <w:rPr>
          <w:sz w:val="28"/>
          <w:szCs w:val="28"/>
          <w:lang w:val="ru-RU"/>
        </w:rPr>
        <w:t>из бюджета</w:t>
      </w:r>
      <w:r>
        <w:rPr>
          <w:sz w:val="28"/>
          <w:szCs w:val="28"/>
          <w:lang w:val="ru-RU"/>
        </w:rPr>
        <w:t xml:space="preserve"> </w:t>
      </w:r>
      <w:proofErr w:type="spellStart"/>
      <w:r w:rsidRPr="00F575C6">
        <w:rPr>
          <w:sz w:val="28"/>
          <w:szCs w:val="28"/>
          <w:lang w:val="ru-RU"/>
        </w:rPr>
        <w:t>Елабужского</w:t>
      </w:r>
      <w:proofErr w:type="spellEnd"/>
      <w:r w:rsidRPr="00F575C6">
        <w:rPr>
          <w:sz w:val="28"/>
          <w:szCs w:val="28"/>
          <w:lang w:val="ru-RU"/>
        </w:rPr>
        <w:t xml:space="preserve"> муниципального района Республики Татарстан</w:t>
      </w:r>
      <w:r w:rsidRPr="0052216A">
        <w:rPr>
          <w:sz w:val="28"/>
          <w:szCs w:val="28"/>
          <w:lang w:val="ru-RU"/>
        </w:rPr>
        <w:t xml:space="preserve"> на 2017 год»</w:t>
      </w:r>
      <w:r>
        <w:rPr>
          <w:sz w:val="28"/>
          <w:szCs w:val="28"/>
          <w:lang w:val="ru-RU"/>
        </w:rPr>
        <w:t xml:space="preserve"> изложить в новой редакции</w:t>
      </w:r>
      <w:r w:rsidRPr="0052216A">
        <w:rPr>
          <w:sz w:val="28"/>
          <w:szCs w:val="28"/>
          <w:lang w:val="ru-RU"/>
        </w:rPr>
        <w:t>;</w:t>
      </w:r>
    </w:p>
    <w:p w:rsidR="00ED2785" w:rsidRDefault="00ED2785" w:rsidP="00ED2785">
      <w:pPr>
        <w:autoSpaceDE w:val="0"/>
        <w:autoSpaceDN w:val="0"/>
        <w:adjustRightInd w:val="0"/>
        <w:spacing w:line="288" w:lineRule="auto"/>
        <w:ind w:left="5040"/>
        <w:jc w:val="both"/>
        <w:rPr>
          <w:sz w:val="28"/>
          <w:szCs w:val="28"/>
          <w:lang w:val="ru-RU"/>
        </w:rPr>
      </w:pPr>
    </w:p>
    <w:p w:rsidR="00ED2785" w:rsidRPr="001E1162" w:rsidRDefault="00ED2785" w:rsidP="00ED2785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1E1162"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ED2785" w:rsidRDefault="00ED2785" w:rsidP="00ED2785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ED2785" w:rsidRDefault="00ED2785" w:rsidP="00ED2785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Председатель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</w:t>
      </w:r>
      <w:proofErr w:type="spellStart"/>
      <w:r>
        <w:rPr>
          <w:b/>
          <w:sz w:val="28"/>
          <w:szCs w:val="28"/>
          <w:lang w:val="ru-RU"/>
        </w:rPr>
        <w:t>Р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Т.Мингалеева</w:t>
      </w:r>
      <w:proofErr w:type="spellEnd"/>
    </w:p>
    <w:p w:rsidR="00ED2785" w:rsidRDefault="00ED2785" w:rsidP="00ED278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ED2785" w:rsidRDefault="00ED2785" w:rsidP="00ED278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ED2785" w:rsidRDefault="00ED2785" w:rsidP="00ED278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ED2785" w:rsidRDefault="00ED2785" w:rsidP="00ED278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ED2785" w:rsidRDefault="00ED2785" w:rsidP="00ED278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ED2785" w:rsidRDefault="00ED2785" w:rsidP="00ED278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ED2785" w:rsidRDefault="00ED2785" w:rsidP="00ED278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ED2785" w:rsidRDefault="00ED2785" w:rsidP="00ED278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ED2785" w:rsidRDefault="00ED2785" w:rsidP="00ED278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ED2785" w:rsidRDefault="00ED2785" w:rsidP="00ED278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014"/>
        <w:gridCol w:w="3254"/>
        <w:gridCol w:w="1435"/>
        <w:gridCol w:w="1323"/>
      </w:tblGrid>
      <w:tr w:rsidR="00ED2785" w:rsidTr="00ED27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D2785" w:rsidRDefault="00ED27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к решению Совета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ED2785" w:rsidRDefault="00ED27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ED2785" w:rsidRDefault="00ED27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D2785" w:rsidTr="00ED27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785" w:rsidRDefault="00ED27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Альметьевского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ED2785" w:rsidRDefault="00ED27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D2785" w:rsidTr="00ED27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785" w:rsidRDefault="00ED27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от «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28 »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декабря 2017г. № 101        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ED2785" w:rsidRDefault="00ED27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D2785" w:rsidTr="00ED27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D2785" w:rsidTr="00ED278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Таблица 1</w:t>
            </w:r>
          </w:p>
        </w:tc>
      </w:tr>
      <w:tr w:rsidR="00ED2785" w:rsidTr="00ED2785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ИСТОЧНИКИ</w:t>
            </w:r>
          </w:p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 xml:space="preserve">финансирования дефицита бюджета </w:t>
            </w:r>
          </w:p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Альметьевского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 xml:space="preserve"> сельского поселения на 2017 год</w:t>
            </w:r>
          </w:p>
        </w:tc>
      </w:tr>
      <w:tr w:rsidR="00ED2785" w:rsidTr="00ED27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D2785" w:rsidTr="00ED27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(тыс. рублей)</w:t>
            </w:r>
          </w:p>
        </w:tc>
      </w:tr>
      <w:tr w:rsidR="00ED2785" w:rsidTr="00ED278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Код показателя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Наименование показателя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Сумма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</w:tr>
      <w:tr w:rsidR="00ED2785" w:rsidTr="00ED278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Действующая редакция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Предлагаемая редакция</w:t>
            </w:r>
          </w:p>
        </w:tc>
      </w:tr>
      <w:tr w:rsidR="00ED2785" w:rsidTr="00ED2785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01 00 00 00 00 0000 000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82,0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67,3</w:t>
            </w:r>
          </w:p>
        </w:tc>
      </w:tr>
      <w:tr w:rsidR="00ED2785" w:rsidTr="00ED278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01 05 00 00 00 0000 000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82,0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67,3</w:t>
            </w:r>
          </w:p>
        </w:tc>
      </w:tr>
      <w:tr w:rsidR="00ED2785" w:rsidTr="00ED278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01 05 00 00 00 0000 500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Увеличение остатков средств бюджета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-3 612,0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-3 654,7</w:t>
            </w:r>
          </w:p>
        </w:tc>
      </w:tr>
      <w:tr w:rsidR="00ED2785" w:rsidTr="00ED278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01 05 02 00 00 0000 500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Увеличение прочих остатков бюджета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-3 612,0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-3 654,7</w:t>
            </w:r>
          </w:p>
        </w:tc>
      </w:tr>
      <w:tr w:rsidR="00ED2785" w:rsidTr="00ED278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01 05 02 01 00 0000 510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-3 612,0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-3 654,7</w:t>
            </w:r>
          </w:p>
        </w:tc>
      </w:tr>
      <w:tr w:rsidR="00ED2785" w:rsidTr="00ED278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01 05 02 01 10 0000 510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-3 612,0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-3 654,7</w:t>
            </w:r>
          </w:p>
        </w:tc>
      </w:tr>
      <w:tr w:rsidR="00ED2785" w:rsidTr="00ED278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01 05 00 00 00 0000 600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Уменьшение остатков средств бюджета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3 694,0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3 722,0</w:t>
            </w:r>
          </w:p>
        </w:tc>
      </w:tr>
      <w:tr w:rsidR="00ED2785" w:rsidTr="00ED278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01 05 02 00 00 0000 600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Уменьшение прочих остатков средств бюджета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3 694,0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3 722,0</w:t>
            </w:r>
          </w:p>
        </w:tc>
      </w:tr>
      <w:tr w:rsidR="00ED2785" w:rsidTr="00ED278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01 05 02 01 00 0000 610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Уменьшение прочих остатков денежных средств бюджета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3 694,0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3 722,0</w:t>
            </w:r>
          </w:p>
        </w:tc>
      </w:tr>
      <w:tr w:rsidR="00ED2785" w:rsidTr="00ED278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01 05 02 01 10 0000 610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Уменьшение прочих остатков денежных средств бюджета</w:t>
            </w: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</w:t>
            </w:r>
            <w:r>
              <w:rPr>
                <w:rFonts w:eastAsiaTheme="minorHAnsi"/>
                <w:color w:val="000000"/>
                <w:lang w:val="ru-RU" w:eastAsia="en-US"/>
              </w:rPr>
              <w:t>сельского поселения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3 694,0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85" w:rsidRDefault="00ED2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3 722,0</w:t>
            </w:r>
          </w:p>
        </w:tc>
      </w:tr>
    </w:tbl>
    <w:p w:rsidR="00ED2785" w:rsidRDefault="00ED2785" w:rsidP="00ED278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ED2785" w:rsidRDefault="00ED2785" w:rsidP="00ED278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ED2785" w:rsidRDefault="00ED2785" w:rsidP="00ED278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ED2785" w:rsidRDefault="00ED2785" w:rsidP="00ED278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ED2785" w:rsidRDefault="00ED2785" w:rsidP="00ED278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tbl>
      <w:tblPr>
        <w:tblW w:w="21598" w:type="dxa"/>
        <w:tblLook w:val="04A0" w:firstRow="1" w:lastRow="0" w:firstColumn="1" w:lastColumn="0" w:noHBand="0" w:noVBand="1"/>
      </w:tblPr>
      <w:tblGrid>
        <w:gridCol w:w="5380"/>
        <w:gridCol w:w="1040"/>
        <w:gridCol w:w="1920"/>
        <w:gridCol w:w="1768"/>
        <w:gridCol w:w="886"/>
        <w:gridCol w:w="6256"/>
        <w:gridCol w:w="2580"/>
        <w:gridCol w:w="1768"/>
      </w:tblGrid>
      <w:tr w:rsidR="00ED2785" w:rsidRPr="00ED2785" w:rsidTr="00E31541">
        <w:trPr>
          <w:trHeight w:val="300"/>
        </w:trPr>
        <w:tc>
          <w:tcPr>
            <w:tcW w:w="10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80" w:type="dxa"/>
              <w:tblLook w:val="04A0" w:firstRow="1" w:lastRow="0" w:firstColumn="1" w:lastColumn="0" w:noHBand="0" w:noVBand="1"/>
            </w:tblPr>
            <w:tblGrid>
              <w:gridCol w:w="5380"/>
              <w:gridCol w:w="1040"/>
              <w:gridCol w:w="1920"/>
              <w:gridCol w:w="1768"/>
            </w:tblGrid>
            <w:tr w:rsidR="00ED2785" w:rsidRPr="00ED2785" w:rsidTr="00ED2785">
              <w:trPr>
                <w:trHeight w:val="285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785" w:rsidRPr="00ED2785" w:rsidRDefault="00ED2785" w:rsidP="00ED2785">
                  <w:pPr>
                    <w:rPr>
                      <w:sz w:val="20"/>
                      <w:szCs w:val="20"/>
                      <w:lang w:val="ru-RU"/>
                    </w:rPr>
                  </w:pPr>
                  <w:bookmarkStart w:id="0" w:name="RANGE!A1:D38"/>
                  <w:bookmarkEnd w:id="0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785" w:rsidRPr="00ED2785" w:rsidRDefault="00ED2785" w:rsidP="00ED2785">
                  <w:pPr>
                    <w:rPr>
                      <w:sz w:val="22"/>
                      <w:szCs w:val="22"/>
                      <w:lang w:val="ru-RU"/>
                    </w:rPr>
                  </w:pPr>
                  <w:r w:rsidRPr="00ED2785">
                    <w:rPr>
                      <w:sz w:val="22"/>
                      <w:szCs w:val="22"/>
                      <w:lang w:val="ru-RU"/>
                    </w:rPr>
                    <w:t>Приложение 2</w:t>
                  </w:r>
                </w:p>
              </w:tc>
            </w:tr>
            <w:tr w:rsidR="00ED2785" w:rsidRPr="00ED2785" w:rsidTr="00ED2785">
              <w:trPr>
                <w:trHeight w:val="270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785" w:rsidRPr="00ED2785" w:rsidRDefault="00ED2785" w:rsidP="00ED2785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785" w:rsidRPr="00ED2785" w:rsidRDefault="00ED2785" w:rsidP="00ED2785">
                  <w:pPr>
                    <w:rPr>
                      <w:sz w:val="22"/>
                      <w:szCs w:val="22"/>
                      <w:lang w:val="ru-RU"/>
                    </w:rPr>
                  </w:pPr>
                  <w:r w:rsidRPr="00ED2785">
                    <w:rPr>
                      <w:sz w:val="22"/>
                      <w:szCs w:val="22"/>
                      <w:lang w:val="ru-RU"/>
                    </w:rPr>
                    <w:t>к решению Совета</w:t>
                  </w:r>
                </w:p>
              </w:tc>
            </w:tr>
            <w:tr w:rsidR="00ED2785" w:rsidRPr="00ED2785" w:rsidTr="00ED2785">
              <w:trPr>
                <w:trHeight w:val="315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785" w:rsidRPr="00ED2785" w:rsidRDefault="00ED2785" w:rsidP="00ED2785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785" w:rsidRPr="00ED2785" w:rsidRDefault="00ED2785" w:rsidP="00ED2785">
                  <w:pPr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 w:rsidRPr="00ED2785">
                    <w:rPr>
                      <w:sz w:val="22"/>
                      <w:szCs w:val="22"/>
                      <w:lang w:val="ru-RU"/>
                    </w:rPr>
                    <w:t>Альметьевского</w:t>
                  </w:r>
                  <w:proofErr w:type="spellEnd"/>
                  <w:r w:rsidRPr="00ED2785">
                    <w:rPr>
                      <w:sz w:val="22"/>
                      <w:szCs w:val="22"/>
                      <w:lang w:val="ru-RU"/>
                    </w:rPr>
                    <w:t xml:space="preserve"> сельского поселения</w:t>
                  </w:r>
                </w:p>
              </w:tc>
            </w:tr>
            <w:tr w:rsidR="00ED2785" w:rsidRPr="00ED2785" w:rsidTr="00ED2785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785" w:rsidRPr="00ED2785" w:rsidRDefault="00ED2785" w:rsidP="00ED2785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785" w:rsidRPr="00ED2785" w:rsidRDefault="00ED2785" w:rsidP="00ED2785">
                  <w:pPr>
                    <w:rPr>
                      <w:sz w:val="22"/>
                      <w:szCs w:val="22"/>
                      <w:lang w:val="ru-RU"/>
                    </w:rPr>
                  </w:pPr>
                  <w:r w:rsidRPr="00ED2785">
                    <w:rPr>
                      <w:sz w:val="22"/>
                      <w:szCs w:val="22"/>
                      <w:lang w:val="ru-RU"/>
                    </w:rPr>
                    <w:t>от «28» декабря2017г. № 101</w:t>
                  </w:r>
                </w:p>
              </w:tc>
            </w:tr>
            <w:tr w:rsidR="00ED2785" w:rsidRPr="00ED2785" w:rsidTr="00ED2785">
              <w:trPr>
                <w:trHeight w:val="315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2785" w:rsidRPr="00ED2785" w:rsidRDefault="00ED2785" w:rsidP="00ED2785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2785" w:rsidRPr="00ED2785" w:rsidRDefault="00ED2785" w:rsidP="00ED278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785" w:rsidRPr="00ED2785" w:rsidRDefault="00ED2785" w:rsidP="00ED278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785" w:rsidRPr="00ED2785" w:rsidRDefault="00ED2785" w:rsidP="00ED278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ED2785" w:rsidRPr="00ED2785" w:rsidTr="00ED2785">
              <w:trPr>
                <w:trHeight w:val="315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785" w:rsidRPr="00ED2785" w:rsidRDefault="00ED2785" w:rsidP="00ED278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785" w:rsidRPr="00ED2785" w:rsidRDefault="00ED2785" w:rsidP="00ED278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785" w:rsidRPr="00ED2785" w:rsidRDefault="00ED2785" w:rsidP="00ED278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785" w:rsidRPr="00ED2785" w:rsidRDefault="00ED2785" w:rsidP="00ED2785">
                  <w:pPr>
                    <w:jc w:val="right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Таблица 1</w:t>
                  </w:r>
                </w:p>
              </w:tc>
            </w:tr>
            <w:tr w:rsidR="00ED2785" w:rsidRPr="00ED2785" w:rsidTr="00ED2785">
              <w:trPr>
                <w:trHeight w:val="405"/>
              </w:trPr>
              <w:tc>
                <w:tcPr>
                  <w:tcW w:w="9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ED2785"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Прогнозируемые объемы доходов      </w:t>
                  </w:r>
                </w:p>
              </w:tc>
            </w:tr>
            <w:tr w:rsidR="00ED2785" w:rsidRPr="00ED2785" w:rsidTr="00ED2785">
              <w:trPr>
                <w:trHeight w:val="420"/>
              </w:trPr>
              <w:tc>
                <w:tcPr>
                  <w:tcW w:w="9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ED2785"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бюджета </w:t>
                  </w:r>
                  <w:proofErr w:type="spellStart"/>
                  <w:r w:rsidRPr="00ED2785">
                    <w:rPr>
                      <w:b/>
                      <w:bCs/>
                      <w:sz w:val="28"/>
                      <w:szCs w:val="28"/>
                      <w:lang w:val="ru-RU"/>
                    </w:rPr>
                    <w:t>Альметьевского</w:t>
                  </w:r>
                  <w:proofErr w:type="spellEnd"/>
                  <w:r w:rsidRPr="00ED2785"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 сельского поселения на 2017 год</w:t>
                  </w:r>
                </w:p>
              </w:tc>
            </w:tr>
            <w:tr w:rsidR="00ED2785" w:rsidRPr="00ED2785" w:rsidTr="00ED2785">
              <w:trPr>
                <w:trHeight w:val="315"/>
              </w:trPr>
              <w:tc>
                <w:tcPr>
                  <w:tcW w:w="6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785" w:rsidRPr="00ED2785" w:rsidRDefault="00ED2785" w:rsidP="00ED278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ED2785" w:rsidRPr="00ED2785" w:rsidTr="00ED2785">
              <w:trPr>
                <w:trHeight w:val="405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785" w:rsidRPr="00ED2785" w:rsidRDefault="00ED2785" w:rsidP="00ED278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785" w:rsidRPr="00ED2785" w:rsidRDefault="00ED2785" w:rsidP="00ED278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785" w:rsidRPr="00ED2785" w:rsidRDefault="00ED2785" w:rsidP="00ED2785">
                  <w:pPr>
                    <w:jc w:val="right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(тыс. рублей)</w:t>
                  </w:r>
                </w:p>
              </w:tc>
            </w:tr>
            <w:tr w:rsidR="00ED2785" w:rsidRPr="00ED2785" w:rsidTr="00ED2785">
              <w:trPr>
                <w:trHeight w:val="420"/>
              </w:trPr>
              <w:tc>
                <w:tcPr>
                  <w:tcW w:w="53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Код дохода</w:t>
                  </w:r>
                </w:p>
              </w:tc>
              <w:tc>
                <w:tcPr>
                  <w:tcW w:w="286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Сумма</w:t>
                  </w:r>
                </w:p>
              </w:tc>
            </w:tr>
            <w:tr w:rsidR="00ED2785" w:rsidRPr="00ED2785" w:rsidTr="00ED2785">
              <w:trPr>
                <w:trHeight w:val="645"/>
              </w:trPr>
              <w:tc>
                <w:tcPr>
                  <w:tcW w:w="53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D2785" w:rsidRPr="00ED2785" w:rsidRDefault="00ED2785" w:rsidP="00ED2785">
                  <w:pPr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D2785" w:rsidRPr="00ED2785" w:rsidRDefault="00ED2785" w:rsidP="00ED2785">
                  <w:pPr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Действующая редакция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Предлагаемая редакция</w:t>
                  </w:r>
                </w:p>
              </w:tc>
            </w:tr>
            <w:tr w:rsidR="00ED2785" w:rsidRPr="00ED2785" w:rsidTr="00ED2785">
              <w:trPr>
                <w:trHeight w:val="345"/>
              </w:trPr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ED2785" w:rsidRPr="00ED2785" w:rsidRDefault="00ED2785" w:rsidP="00ED2785">
                  <w:pPr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Налоговые и неналоговые доходы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 xml:space="preserve"> 1 00 00000 00 0000 000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264,5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264,5</w:t>
                  </w:r>
                </w:p>
              </w:tc>
            </w:tr>
            <w:tr w:rsidR="00ED2785" w:rsidRPr="00ED2785" w:rsidTr="00ED2785">
              <w:trPr>
                <w:trHeight w:val="345"/>
              </w:trPr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ED2785" w:rsidRPr="00ED2785" w:rsidRDefault="00ED2785" w:rsidP="00ED2785">
                  <w:pPr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Налоги на прибыль, доходы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 xml:space="preserve"> 1 01 00000 00 0000 000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6,0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6,0</w:t>
                  </w:r>
                </w:p>
              </w:tc>
            </w:tr>
            <w:tr w:rsidR="00ED2785" w:rsidRPr="00ED2785" w:rsidTr="00ED2785">
              <w:trPr>
                <w:trHeight w:val="345"/>
              </w:trPr>
              <w:tc>
                <w:tcPr>
                  <w:tcW w:w="53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2785" w:rsidRPr="00ED2785" w:rsidRDefault="00ED2785" w:rsidP="00ED2785">
                  <w:pPr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Налог на доходы физических лиц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 xml:space="preserve"> 1 01 02000 01 0000 110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6,0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6,0</w:t>
                  </w:r>
                </w:p>
              </w:tc>
            </w:tr>
            <w:tr w:rsidR="00ED2785" w:rsidRPr="00ED2785" w:rsidTr="00ED2785">
              <w:trPr>
                <w:trHeight w:val="345"/>
              </w:trPr>
              <w:tc>
                <w:tcPr>
                  <w:tcW w:w="5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ED2785" w:rsidRPr="00ED2785" w:rsidRDefault="00ED2785" w:rsidP="00ED2785">
                  <w:pPr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Налоги на совокупный доход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 xml:space="preserve"> 1 05 00000 00 0000 000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3,0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3,0</w:t>
                  </w:r>
                </w:p>
              </w:tc>
            </w:tr>
            <w:tr w:rsidR="00ED2785" w:rsidRPr="00ED2785" w:rsidTr="00ED2785">
              <w:trPr>
                <w:trHeight w:val="345"/>
              </w:trPr>
              <w:tc>
                <w:tcPr>
                  <w:tcW w:w="538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D2785" w:rsidRPr="00ED2785" w:rsidRDefault="00ED2785" w:rsidP="00ED2785">
                  <w:pPr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 xml:space="preserve"> 1 05 03000 01 0000 110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3,0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3,0</w:t>
                  </w:r>
                </w:p>
              </w:tc>
            </w:tr>
            <w:tr w:rsidR="00ED2785" w:rsidRPr="00ED2785" w:rsidTr="00ED2785">
              <w:trPr>
                <w:trHeight w:val="345"/>
              </w:trPr>
              <w:tc>
                <w:tcPr>
                  <w:tcW w:w="5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ED2785" w:rsidRPr="00ED2785" w:rsidRDefault="00ED2785" w:rsidP="00ED2785">
                  <w:pPr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Налоги на имущество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 xml:space="preserve"> 1 06 00000 00 0000 000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182,0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182,0</w:t>
                  </w:r>
                </w:p>
              </w:tc>
            </w:tr>
            <w:tr w:rsidR="00ED2785" w:rsidRPr="00ED2785" w:rsidTr="00ED2785">
              <w:trPr>
                <w:trHeight w:val="345"/>
              </w:trPr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2785" w:rsidRPr="00ED2785" w:rsidRDefault="00ED2785" w:rsidP="00ED2785">
                  <w:pPr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 xml:space="preserve"> 1 06 01000 00 0000 110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23,0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23,0</w:t>
                  </w:r>
                </w:p>
              </w:tc>
            </w:tr>
            <w:tr w:rsidR="00ED2785" w:rsidRPr="00ED2785" w:rsidTr="00ED2785">
              <w:trPr>
                <w:trHeight w:val="345"/>
              </w:trPr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2785" w:rsidRPr="00ED2785" w:rsidRDefault="00ED2785" w:rsidP="00ED2785">
                  <w:pPr>
                    <w:jc w:val="both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Земельный налог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 xml:space="preserve"> 1 06 06000 00 0000 110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159,0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159,0</w:t>
                  </w:r>
                </w:p>
              </w:tc>
            </w:tr>
            <w:tr w:rsidR="00ED2785" w:rsidRPr="00ED2785" w:rsidTr="00ED2785">
              <w:trPr>
                <w:trHeight w:val="405"/>
              </w:trPr>
              <w:tc>
                <w:tcPr>
                  <w:tcW w:w="5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ED2785" w:rsidRPr="00ED2785" w:rsidRDefault="00ED2785" w:rsidP="00ED2785">
                  <w:pPr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Государственная пошлина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 xml:space="preserve"> 1 08 00000 00 0000 000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1,0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1,0</w:t>
                  </w:r>
                </w:p>
              </w:tc>
            </w:tr>
            <w:tr w:rsidR="00ED2785" w:rsidRPr="00ED2785" w:rsidTr="00ED2785">
              <w:trPr>
                <w:trHeight w:val="1590"/>
              </w:trPr>
              <w:tc>
                <w:tcPr>
                  <w:tcW w:w="53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ED2785" w:rsidRPr="00ED2785" w:rsidRDefault="00ED2785" w:rsidP="00ED2785">
                  <w:pPr>
                    <w:jc w:val="both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lastRenderedPageBreak/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 xml:space="preserve"> 1 08 04020 01 0000 110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1,0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1,0</w:t>
                  </w:r>
                </w:p>
              </w:tc>
            </w:tr>
            <w:tr w:rsidR="00ED2785" w:rsidRPr="00ED2785" w:rsidTr="00ED2785">
              <w:trPr>
                <w:trHeight w:val="720"/>
              </w:trPr>
              <w:tc>
                <w:tcPr>
                  <w:tcW w:w="5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ED2785" w:rsidRPr="00ED2785" w:rsidRDefault="00ED2785" w:rsidP="00ED2785">
                  <w:pPr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 xml:space="preserve"> 1 14 00000 00 0000 000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24,0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24,0</w:t>
                  </w:r>
                </w:p>
              </w:tc>
            </w:tr>
            <w:tr w:rsidR="00ED2785" w:rsidRPr="00ED2785" w:rsidTr="00ED2785">
              <w:trPr>
                <w:trHeight w:val="1995"/>
              </w:trPr>
              <w:tc>
                <w:tcPr>
                  <w:tcW w:w="53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2785" w:rsidRPr="00ED2785" w:rsidRDefault="00ED2785" w:rsidP="00ED2785">
                  <w:pPr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1 14 02053 10 0000 410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24,0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24,0</w:t>
                  </w:r>
                </w:p>
              </w:tc>
            </w:tr>
            <w:tr w:rsidR="00ED2785" w:rsidRPr="00ED2785" w:rsidTr="00ED2785">
              <w:trPr>
                <w:trHeight w:val="330"/>
              </w:trPr>
              <w:tc>
                <w:tcPr>
                  <w:tcW w:w="5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ED2785" w:rsidRPr="00ED2785" w:rsidRDefault="00ED2785" w:rsidP="00ED2785">
                  <w:pPr>
                    <w:jc w:val="both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Прочие неналоговые доходы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 xml:space="preserve"> 1 17 00000 00 0000 000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48,5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48,5</w:t>
                  </w:r>
                </w:p>
              </w:tc>
            </w:tr>
            <w:tr w:rsidR="00ED2785" w:rsidRPr="00ED2785" w:rsidTr="00ED2785">
              <w:trPr>
                <w:trHeight w:val="645"/>
              </w:trPr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ED2785" w:rsidRPr="00ED2785" w:rsidRDefault="00ED2785" w:rsidP="00ED2785">
                  <w:pPr>
                    <w:jc w:val="both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1 17 14030 10 0000 180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48,5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48,5</w:t>
                  </w:r>
                </w:p>
              </w:tc>
            </w:tr>
            <w:tr w:rsidR="00ED2785" w:rsidRPr="00ED2785" w:rsidTr="00ED2785">
              <w:trPr>
                <w:trHeight w:val="330"/>
              </w:trPr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2785" w:rsidRPr="00ED2785" w:rsidRDefault="00ED2785" w:rsidP="00ED2785">
                  <w:pPr>
                    <w:jc w:val="both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Безвозмездные поступления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2 00 00000 00 0000 000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3 347,5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3 390,2</w:t>
                  </w:r>
                </w:p>
              </w:tc>
            </w:tr>
            <w:tr w:rsidR="00ED2785" w:rsidRPr="00ED2785" w:rsidTr="00ED2785">
              <w:trPr>
                <w:trHeight w:val="645"/>
              </w:trPr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785" w:rsidRPr="00ED2785" w:rsidRDefault="00ED2785" w:rsidP="00ED2785">
                  <w:pPr>
                    <w:jc w:val="both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2 02 00000 00 0000 000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3 347,5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3 390,2</w:t>
                  </w:r>
                </w:p>
              </w:tc>
            </w:tr>
            <w:tr w:rsidR="00ED2785" w:rsidRPr="00ED2785" w:rsidTr="00ED2785">
              <w:trPr>
                <w:trHeight w:val="645"/>
              </w:trPr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2785" w:rsidRPr="00ED2785" w:rsidRDefault="00ED2785" w:rsidP="00ED2785">
                  <w:pPr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2 02 10000 00 0000 151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1 048,0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1 048,0</w:t>
                  </w:r>
                </w:p>
              </w:tc>
            </w:tr>
            <w:tr w:rsidR="00ED2785" w:rsidRPr="00ED2785" w:rsidTr="00ED2785">
              <w:trPr>
                <w:trHeight w:val="645"/>
              </w:trPr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2785" w:rsidRPr="00ED2785" w:rsidRDefault="00ED2785" w:rsidP="00ED2785">
                  <w:pPr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2 02 15001 10 0000 151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1 048,0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1 048,0</w:t>
                  </w:r>
                </w:p>
              </w:tc>
            </w:tr>
            <w:tr w:rsidR="00ED2785" w:rsidRPr="00ED2785" w:rsidTr="00ED2785">
              <w:trPr>
                <w:trHeight w:val="645"/>
              </w:trPr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2785" w:rsidRPr="00ED2785" w:rsidRDefault="00ED2785" w:rsidP="00ED2785">
                  <w:pPr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2 02 30000 00 0000 151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72,0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72,0</w:t>
                  </w:r>
                </w:p>
              </w:tc>
            </w:tr>
            <w:tr w:rsidR="00ED2785" w:rsidRPr="00ED2785" w:rsidTr="00ED2785">
              <w:trPr>
                <w:trHeight w:val="960"/>
              </w:trPr>
              <w:tc>
                <w:tcPr>
                  <w:tcW w:w="5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2785" w:rsidRPr="00ED2785" w:rsidRDefault="00ED2785" w:rsidP="00ED2785">
                  <w:pPr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2 02 35118 10 0000 151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69,9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69,9</w:t>
                  </w:r>
                </w:p>
              </w:tc>
            </w:tr>
            <w:tr w:rsidR="00ED2785" w:rsidRPr="00ED2785" w:rsidTr="00ED2785">
              <w:trPr>
                <w:trHeight w:val="698"/>
              </w:trPr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2785" w:rsidRPr="00ED2785" w:rsidRDefault="00ED2785" w:rsidP="00ED2785">
                  <w:pPr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lastRenderedPageBreak/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2 02 35930 10 0000 151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2,1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2,1</w:t>
                  </w:r>
                </w:p>
              </w:tc>
            </w:tr>
            <w:tr w:rsidR="00ED2785" w:rsidRPr="00ED2785" w:rsidTr="00ED2785">
              <w:trPr>
                <w:trHeight w:val="420"/>
              </w:trPr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2785" w:rsidRPr="00ED2785" w:rsidRDefault="00ED2785" w:rsidP="00ED2785">
                  <w:pPr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Иные межбюджетные трансферты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2 02 40000 00 0000 151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2 227,5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2 270,2</w:t>
                  </w:r>
                </w:p>
              </w:tc>
            </w:tr>
            <w:tr w:rsidR="00ED2785" w:rsidRPr="00ED2785" w:rsidTr="00ED2785">
              <w:trPr>
                <w:trHeight w:val="1275"/>
              </w:trPr>
              <w:tc>
                <w:tcPr>
                  <w:tcW w:w="5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2785" w:rsidRPr="00ED2785" w:rsidRDefault="00ED2785" w:rsidP="00ED2785">
                  <w:pPr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2 02 45160 10 0000 151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2 227,5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lang w:val="ru-RU"/>
                    </w:rPr>
                  </w:pPr>
                  <w:r w:rsidRPr="00ED2785">
                    <w:rPr>
                      <w:lang w:val="ru-RU"/>
                    </w:rPr>
                    <w:t>2 270,2</w:t>
                  </w:r>
                </w:p>
              </w:tc>
            </w:tr>
            <w:tr w:rsidR="00ED2785" w:rsidRPr="00ED2785" w:rsidTr="00ED2785">
              <w:trPr>
                <w:trHeight w:val="360"/>
              </w:trPr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2785" w:rsidRPr="00ED2785" w:rsidRDefault="00ED2785" w:rsidP="00ED2785">
                  <w:pPr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Всего доходов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2785" w:rsidRPr="00ED2785" w:rsidRDefault="00ED2785" w:rsidP="00ED2785">
                  <w:pPr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3 612,0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785" w:rsidRPr="00ED2785" w:rsidRDefault="00ED2785" w:rsidP="00ED278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D2785">
                    <w:rPr>
                      <w:b/>
                      <w:bCs/>
                      <w:lang w:val="ru-RU"/>
                    </w:rPr>
                    <w:t>3 654,7</w:t>
                  </w:r>
                </w:p>
              </w:tc>
            </w:tr>
          </w:tbl>
          <w:p w:rsidR="00ED2785" w:rsidRPr="00ED2785" w:rsidRDefault="00ED2785" w:rsidP="00ED2785">
            <w:pPr>
              <w:spacing w:after="160" w:line="259" w:lineRule="auto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785" w:rsidRPr="00ED2785" w:rsidRDefault="00ED2785" w:rsidP="00ED2785">
            <w:pPr>
              <w:ind w:firstLineChars="2500" w:firstLine="5500"/>
              <w:rPr>
                <w:color w:val="000000"/>
                <w:sz w:val="22"/>
                <w:szCs w:val="22"/>
                <w:lang w:val="ru-RU"/>
              </w:rPr>
            </w:pPr>
            <w:r w:rsidRPr="00ED2785">
              <w:rPr>
                <w:color w:val="000000"/>
                <w:sz w:val="22"/>
                <w:szCs w:val="22"/>
                <w:lang w:val="ru-RU"/>
              </w:rPr>
              <w:lastRenderedPageBreak/>
              <w:t>к решению Совета</w:t>
            </w:r>
          </w:p>
        </w:tc>
      </w:tr>
      <w:tr w:rsidR="00ED2785" w:rsidRPr="00ED2785" w:rsidTr="00E31541">
        <w:trPr>
          <w:trHeight w:val="300"/>
        </w:trPr>
        <w:tc>
          <w:tcPr>
            <w:tcW w:w="10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785" w:rsidRPr="00ED2785" w:rsidRDefault="00ED2785" w:rsidP="00ED2785">
            <w:pPr>
              <w:ind w:firstLineChars="2500" w:firstLine="550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785" w:rsidRPr="00ED2785" w:rsidRDefault="00ED2785" w:rsidP="00ED2785">
            <w:pPr>
              <w:ind w:firstLineChars="2500" w:firstLine="5500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ED2785">
              <w:rPr>
                <w:color w:val="000000"/>
                <w:sz w:val="22"/>
                <w:szCs w:val="22"/>
                <w:lang w:val="ru-RU"/>
              </w:rPr>
              <w:t>Альметьевского</w:t>
            </w:r>
            <w:proofErr w:type="spellEnd"/>
            <w:r w:rsidRPr="00ED2785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</w:tr>
      <w:tr w:rsidR="00ED2785" w:rsidRPr="00ED2785" w:rsidTr="00E31541">
        <w:trPr>
          <w:trHeight w:val="300"/>
        </w:trPr>
        <w:tc>
          <w:tcPr>
            <w:tcW w:w="10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785" w:rsidRPr="00ED2785" w:rsidRDefault="00ED2785" w:rsidP="00ED2785">
            <w:pPr>
              <w:ind w:firstLineChars="2500" w:firstLine="550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785" w:rsidRPr="00ED2785" w:rsidRDefault="00ED2785" w:rsidP="00ED2785">
            <w:pPr>
              <w:ind w:firstLineChars="2500" w:firstLine="5500"/>
              <w:rPr>
                <w:color w:val="000000"/>
                <w:sz w:val="22"/>
                <w:szCs w:val="22"/>
                <w:lang w:val="ru-RU"/>
              </w:rPr>
            </w:pPr>
            <w:r w:rsidRPr="00ED2785">
              <w:rPr>
                <w:color w:val="000000"/>
                <w:sz w:val="22"/>
                <w:szCs w:val="22"/>
                <w:lang w:val="ru-RU"/>
              </w:rPr>
              <w:t>от «</w:t>
            </w:r>
            <w:proofErr w:type="gramStart"/>
            <w:r w:rsidRPr="00ED2785">
              <w:rPr>
                <w:color w:val="000000"/>
                <w:sz w:val="22"/>
                <w:szCs w:val="22"/>
                <w:lang w:val="ru-RU"/>
              </w:rPr>
              <w:t>28 »</w:t>
            </w:r>
            <w:proofErr w:type="gramEnd"/>
            <w:r w:rsidRPr="00ED2785">
              <w:rPr>
                <w:color w:val="000000"/>
                <w:sz w:val="22"/>
                <w:szCs w:val="22"/>
                <w:lang w:val="ru-RU"/>
              </w:rPr>
              <w:t xml:space="preserve"> декабря 2017г. № 101         </w:t>
            </w:r>
          </w:p>
        </w:tc>
      </w:tr>
      <w:tr w:rsidR="00ED2785" w:rsidRPr="00ED2785" w:rsidTr="00E31541">
        <w:trPr>
          <w:trHeight w:val="300"/>
        </w:trPr>
        <w:tc>
          <w:tcPr>
            <w:tcW w:w="10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785" w:rsidRPr="00ED2785" w:rsidRDefault="00ED2785" w:rsidP="00ED2785">
            <w:pPr>
              <w:ind w:firstLineChars="2500" w:firstLine="550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785" w:rsidRPr="00ED2785" w:rsidRDefault="00ED2785" w:rsidP="00ED27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785" w:rsidRPr="00ED2785" w:rsidRDefault="00ED2785" w:rsidP="00ED27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785" w:rsidRPr="00ED2785" w:rsidRDefault="00ED2785" w:rsidP="00ED2785">
            <w:pPr>
              <w:rPr>
                <w:sz w:val="20"/>
                <w:szCs w:val="20"/>
                <w:lang w:val="ru-RU"/>
              </w:rPr>
            </w:pPr>
          </w:p>
        </w:tc>
      </w:tr>
      <w:tr w:rsidR="00ED2785" w:rsidRPr="00ED2785" w:rsidTr="00E31541">
        <w:trPr>
          <w:trHeight w:val="315"/>
        </w:trPr>
        <w:tc>
          <w:tcPr>
            <w:tcW w:w="10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785" w:rsidRPr="00ED2785" w:rsidRDefault="00ED2785" w:rsidP="00ED27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785" w:rsidRPr="00ED2785" w:rsidRDefault="00ED2785" w:rsidP="00ED27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785" w:rsidRPr="00ED2785" w:rsidRDefault="00ED2785" w:rsidP="00ED27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785" w:rsidRPr="00ED2785" w:rsidRDefault="00ED2785" w:rsidP="00ED2785">
            <w:pPr>
              <w:jc w:val="right"/>
              <w:rPr>
                <w:color w:val="000000"/>
                <w:lang w:val="ru-RU"/>
              </w:rPr>
            </w:pPr>
            <w:r w:rsidRPr="00ED2785">
              <w:rPr>
                <w:color w:val="000000"/>
                <w:lang w:val="ru-RU"/>
              </w:rPr>
              <w:t>Таблица 1</w:t>
            </w:r>
          </w:p>
        </w:tc>
      </w:tr>
      <w:tr w:rsidR="00ED2785" w:rsidRPr="00ED2785" w:rsidTr="00E31541">
        <w:trPr>
          <w:trHeight w:val="315"/>
        </w:trPr>
        <w:tc>
          <w:tcPr>
            <w:tcW w:w="10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785" w:rsidRPr="00ED2785" w:rsidRDefault="00ED2785" w:rsidP="00ED27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785" w:rsidRPr="00ED2785" w:rsidRDefault="00ED2785" w:rsidP="00ED27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785" w:rsidRPr="00ED2785" w:rsidRDefault="00ED2785" w:rsidP="00ED27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785" w:rsidRPr="00ED2785" w:rsidRDefault="00ED2785" w:rsidP="00ED2785">
            <w:pPr>
              <w:jc w:val="right"/>
              <w:rPr>
                <w:color w:val="000000"/>
                <w:lang w:val="ru-RU"/>
              </w:rPr>
            </w:pPr>
          </w:p>
        </w:tc>
      </w:tr>
      <w:tr w:rsidR="00E31541" w:rsidRPr="00E31541" w:rsidTr="00E31541">
        <w:trPr>
          <w:gridAfter w:val="4"/>
          <w:wAfter w:w="12318" w:type="dxa"/>
          <w:trHeight w:val="28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41" w:rsidRPr="00E31541" w:rsidRDefault="00E31541" w:rsidP="00E31541">
            <w:pPr>
              <w:rPr>
                <w:sz w:val="20"/>
                <w:szCs w:val="20"/>
                <w:lang w:val="ru-RU"/>
              </w:rPr>
            </w:pPr>
            <w:bookmarkStart w:id="1" w:name="RANGE!A1:H82"/>
            <w:bookmarkEnd w:id="1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41" w:rsidRPr="00E31541" w:rsidRDefault="00E31541" w:rsidP="00E3154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41" w:rsidRPr="00E31541" w:rsidRDefault="00E31541" w:rsidP="00E31541">
            <w:pPr>
              <w:rPr>
                <w:sz w:val="22"/>
                <w:szCs w:val="22"/>
                <w:lang w:val="ru-RU"/>
              </w:rPr>
            </w:pPr>
            <w:r w:rsidRPr="00E31541">
              <w:rPr>
                <w:sz w:val="22"/>
                <w:szCs w:val="22"/>
                <w:lang w:val="ru-RU"/>
              </w:rPr>
              <w:t>Приложение 2</w:t>
            </w:r>
          </w:p>
        </w:tc>
      </w:tr>
      <w:tr w:rsidR="00E31541" w:rsidRPr="00E31541" w:rsidTr="00E31541">
        <w:trPr>
          <w:gridAfter w:val="4"/>
          <w:wAfter w:w="12318" w:type="dxa"/>
          <w:trHeight w:val="27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41" w:rsidRPr="00E31541" w:rsidRDefault="00E31541" w:rsidP="00E315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41" w:rsidRPr="00E31541" w:rsidRDefault="00E31541" w:rsidP="00E3154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41" w:rsidRPr="00E31541" w:rsidRDefault="00E31541" w:rsidP="00E31541">
            <w:pPr>
              <w:rPr>
                <w:sz w:val="22"/>
                <w:szCs w:val="22"/>
                <w:lang w:val="ru-RU"/>
              </w:rPr>
            </w:pPr>
            <w:r w:rsidRPr="00E31541">
              <w:rPr>
                <w:sz w:val="22"/>
                <w:szCs w:val="22"/>
                <w:lang w:val="ru-RU"/>
              </w:rPr>
              <w:t>к решению Совета</w:t>
            </w:r>
          </w:p>
        </w:tc>
      </w:tr>
      <w:tr w:rsidR="00E31541" w:rsidRPr="00E31541" w:rsidTr="00E31541">
        <w:trPr>
          <w:gridAfter w:val="4"/>
          <w:wAfter w:w="12318" w:type="dxa"/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41" w:rsidRPr="00E31541" w:rsidRDefault="00E31541" w:rsidP="00E315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41" w:rsidRPr="00E31541" w:rsidRDefault="00E31541" w:rsidP="00E3154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41" w:rsidRPr="00E31541" w:rsidRDefault="00E31541" w:rsidP="00E31541">
            <w:pPr>
              <w:rPr>
                <w:sz w:val="22"/>
                <w:szCs w:val="22"/>
                <w:lang w:val="ru-RU"/>
              </w:rPr>
            </w:pPr>
            <w:proofErr w:type="spellStart"/>
            <w:r w:rsidRPr="00E31541">
              <w:rPr>
                <w:sz w:val="22"/>
                <w:szCs w:val="22"/>
                <w:lang w:val="ru-RU"/>
              </w:rPr>
              <w:t>Альметьевского</w:t>
            </w:r>
            <w:proofErr w:type="spellEnd"/>
            <w:r w:rsidRPr="00E31541">
              <w:rPr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</w:tr>
      <w:tr w:rsidR="00E31541" w:rsidRPr="00E31541" w:rsidTr="00E31541">
        <w:trPr>
          <w:gridAfter w:val="4"/>
          <w:wAfter w:w="12318" w:type="dxa"/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41" w:rsidRPr="00E31541" w:rsidRDefault="00E31541" w:rsidP="00E315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41" w:rsidRPr="00E31541" w:rsidRDefault="00E31541" w:rsidP="00E3154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41" w:rsidRPr="00E31541" w:rsidRDefault="00E31541" w:rsidP="00E31541">
            <w:pPr>
              <w:rPr>
                <w:sz w:val="22"/>
                <w:szCs w:val="22"/>
                <w:lang w:val="ru-RU"/>
              </w:rPr>
            </w:pPr>
            <w:r w:rsidRPr="00E31541">
              <w:rPr>
                <w:sz w:val="22"/>
                <w:szCs w:val="22"/>
                <w:lang w:val="ru-RU"/>
              </w:rPr>
              <w:t>от «28» декабря2017г. № 101</w:t>
            </w:r>
          </w:p>
        </w:tc>
      </w:tr>
      <w:tr w:rsidR="00E31541" w:rsidRPr="00E31541" w:rsidTr="00E31541">
        <w:trPr>
          <w:gridAfter w:val="4"/>
          <w:wAfter w:w="12318" w:type="dxa"/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541" w:rsidRPr="00E31541" w:rsidRDefault="00E31541" w:rsidP="00E315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541" w:rsidRPr="00E31541" w:rsidRDefault="00E31541" w:rsidP="00E315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41" w:rsidRPr="00E31541" w:rsidRDefault="00E31541" w:rsidP="00E315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41" w:rsidRPr="00E31541" w:rsidRDefault="00E31541" w:rsidP="00E31541">
            <w:pPr>
              <w:rPr>
                <w:sz w:val="20"/>
                <w:szCs w:val="20"/>
                <w:lang w:val="ru-RU"/>
              </w:rPr>
            </w:pPr>
          </w:p>
        </w:tc>
      </w:tr>
      <w:tr w:rsidR="00E31541" w:rsidRPr="00E31541" w:rsidTr="00E31541">
        <w:trPr>
          <w:gridAfter w:val="4"/>
          <w:wAfter w:w="12318" w:type="dxa"/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41" w:rsidRPr="00E31541" w:rsidRDefault="00E31541" w:rsidP="00E315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41" w:rsidRPr="00E31541" w:rsidRDefault="00E31541" w:rsidP="00E315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41" w:rsidRPr="00E31541" w:rsidRDefault="00E31541" w:rsidP="00E315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41" w:rsidRPr="00E31541" w:rsidRDefault="00E31541" w:rsidP="00E31541">
            <w:pPr>
              <w:jc w:val="right"/>
              <w:rPr>
                <w:lang w:val="ru-RU"/>
              </w:rPr>
            </w:pPr>
            <w:r w:rsidRPr="00E31541">
              <w:rPr>
                <w:lang w:val="ru-RU"/>
              </w:rPr>
              <w:t>Таблица 1</w:t>
            </w:r>
          </w:p>
        </w:tc>
      </w:tr>
      <w:tr w:rsidR="00E31541" w:rsidRPr="00E31541" w:rsidTr="00E31541">
        <w:trPr>
          <w:gridAfter w:val="4"/>
          <w:wAfter w:w="12318" w:type="dxa"/>
          <w:trHeight w:val="405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31541">
              <w:rPr>
                <w:b/>
                <w:bCs/>
                <w:sz w:val="28"/>
                <w:szCs w:val="28"/>
                <w:lang w:val="ru-RU"/>
              </w:rPr>
              <w:t xml:space="preserve">Прогнозируемые объемы доходов      </w:t>
            </w:r>
          </w:p>
        </w:tc>
      </w:tr>
      <w:tr w:rsidR="00E31541" w:rsidRPr="00E31541" w:rsidTr="00E31541">
        <w:trPr>
          <w:gridAfter w:val="4"/>
          <w:wAfter w:w="12318" w:type="dxa"/>
          <w:trHeight w:val="420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31541">
              <w:rPr>
                <w:b/>
                <w:bCs/>
                <w:sz w:val="28"/>
                <w:szCs w:val="28"/>
                <w:lang w:val="ru-RU"/>
              </w:rPr>
              <w:t xml:space="preserve">бюджета </w:t>
            </w:r>
            <w:proofErr w:type="spellStart"/>
            <w:r w:rsidRPr="00E31541">
              <w:rPr>
                <w:b/>
                <w:bCs/>
                <w:sz w:val="28"/>
                <w:szCs w:val="28"/>
                <w:lang w:val="ru-RU"/>
              </w:rPr>
              <w:t>Альметьевского</w:t>
            </w:r>
            <w:proofErr w:type="spellEnd"/>
            <w:r w:rsidRPr="00E31541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 на 2017 год</w:t>
            </w:r>
          </w:p>
        </w:tc>
      </w:tr>
      <w:tr w:rsidR="00E31541" w:rsidRPr="00E31541" w:rsidTr="00E31541">
        <w:trPr>
          <w:gridAfter w:val="4"/>
          <w:wAfter w:w="12318" w:type="dxa"/>
          <w:trHeight w:val="315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41" w:rsidRPr="00E31541" w:rsidRDefault="00E31541" w:rsidP="00E3154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41" w:rsidRPr="00E31541" w:rsidRDefault="00E31541" w:rsidP="00E31541">
            <w:pPr>
              <w:rPr>
                <w:sz w:val="20"/>
                <w:szCs w:val="20"/>
                <w:lang w:val="ru-RU"/>
              </w:rPr>
            </w:pPr>
          </w:p>
        </w:tc>
      </w:tr>
      <w:tr w:rsidR="00E31541" w:rsidRPr="00E31541" w:rsidTr="00E31541">
        <w:trPr>
          <w:gridAfter w:val="4"/>
          <w:wAfter w:w="12318" w:type="dxa"/>
          <w:trHeight w:val="40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41" w:rsidRPr="00E31541" w:rsidRDefault="00E31541" w:rsidP="00E315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541" w:rsidRPr="00E31541" w:rsidRDefault="00E31541" w:rsidP="00E3154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41" w:rsidRPr="00E31541" w:rsidRDefault="00E31541" w:rsidP="00E315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41" w:rsidRPr="00E31541" w:rsidRDefault="00E31541" w:rsidP="00E31541">
            <w:pPr>
              <w:jc w:val="right"/>
              <w:rPr>
                <w:lang w:val="ru-RU"/>
              </w:rPr>
            </w:pPr>
            <w:r w:rsidRPr="00E31541">
              <w:rPr>
                <w:lang w:val="ru-RU"/>
              </w:rPr>
              <w:t>(тыс. рублей)</w:t>
            </w:r>
          </w:p>
        </w:tc>
      </w:tr>
      <w:tr w:rsidR="00E31541" w:rsidRPr="00E31541" w:rsidTr="00E31541">
        <w:trPr>
          <w:gridAfter w:val="4"/>
          <w:wAfter w:w="12318" w:type="dxa"/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Код дохода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Сумма</w:t>
            </w:r>
          </w:p>
        </w:tc>
      </w:tr>
      <w:tr w:rsidR="00E31541" w:rsidRPr="00E31541" w:rsidTr="00E31541">
        <w:trPr>
          <w:gridAfter w:val="4"/>
          <w:wAfter w:w="12318" w:type="dxa"/>
          <w:trHeight w:val="645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541" w:rsidRPr="00E31541" w:rsidRDefault="00E31541" w:rsidP="00E31541">
            <w:pPr>
              <w:rPr>
                <w:b/>
                <w:bCs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541" w:rsidRPr="00E31541" w:rsidRDefault="00E31541" w:rsidP="00E31541">
            <w:pPr>
              <w:rPr>
                <w:b/>
                <w:bCs/>
                <w:lang w:val="ru-RU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Предлагаемая редакция</w:t>
            </w:r>
          </w:p>
        </w:tc>
      </w:tr>
      <w:tr w:rsidR="00E31541" w:rsidRPr="00E31541" w:rsidTr="00E31541">
        <w:trPr>
          <w:gridAfter w:val="4"/>
          <w:wAfter w:w="12318" w:type="dxa"/>
          <w:trHeight w:val="3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1541" w:rsidRPr="00E31541" w:rsidRDefault="00E31541" w:rsidP="00E31541">
            <w:pPr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 xml:space="preserve"> 1 00 00000 00 0000 000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264,5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264,5</w:t>
            </w:r>
          </w:p>
        </w:tc>
      </w:tr>
      <w:tr w:rsidR="00E31541" w:rsidRPr="00E31541" w:rsidTr="00E31541">
        <w:trPr>
          <w:gridAfter w:val="4"/>
          <w:wAfter w:w="12318" w:type="dxa"/>
          <w:trHeight w:val="3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1541" w:rsidRPr="00E31541" w:rsidRDefault="00E31541" w:rsidP="00E31541">
            <w:pPr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Налоги на прибыль, доходы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 xml:space="preserve"> 1 01 00000 00 0000 000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6,0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6,0</w:t>
            </w:r>
          </w:p>
        </w:tc>
      </w:tr>
      <w:tr w:rsidR="00E31541" w:rsidRPr="00E31541" w:rsidTr="00E31541">
        <w:trPr>
          <w:gridAfter w:val="4"/>
          <w:wAfter w:w="12318" w:type="dxa"/>
          <w:trHeight w:val="345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541" w:rsidRPr="00E31541" w:rsidRDefault="00E31541" w:rsidP="00E31541">
            <w:pPr>
              <w:rPr>
                <w:lang w:val="ru-RU"/>
              </w:rPr>
            </w:pPr>
            <w:r w:rsidRPr="00E31541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 xml:space="preserve"> 1 01 02000 01 0000 110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>6,0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>6,0</w:t>
            </w:r>
          </w:p>
        </w:tc>
      </w:tr>
      <w:tr w:rsidR="00E31541" w:rsidRPr="00E31541" w:rsidTr="00E31541">
        <w:trPr>
          <w:gridAfter w:val="4"/>
          <w:wAfter w:w="12318" w:type="dxa"/>
          <w:trHeight w:val="345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1541" w:rsidRPr="00E31541" w:rsidRDefault="00E31541" w:rsidP="00E31541">
            <w:pPr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Налоги на совокупный доход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 xml:space="preserve"> 1 05 00000 00 0000 000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3,0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3,0</w:t>
            </w:r>
          </w:p>
        </w:tc>
      </w:tr>
      <w:tr w:rsidR="00E31541" w:rsidRPr="00E31541" w:rsidTr="00E31541">
        <w:trPr>
          <w:gridAfter w:val="4"/>
          <w:wAfter w:w="12318" w:type="dxa"/>
          <w:trHeight w:val="345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31541" w:rsidRPr="00E31541" w:rsidRDefault="00E31541" w:rsidP="00E31541">
            <w:pPr>
              <w:rPr>
                <w:lang w:val="ru-RU"/>
              </w:rPr>
            </w:pPr>
            <w:r w:rsidRPr="00E31541">
              <w:rPr>
                <w:lang w:val="ru-RU"/>
              </w:rPr>
              <w:lastRenderedPageBreak/>
              <w:t>Единый сельскохозяйственный налог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 xml:space="preserve"> 1 05 03000 01 0000 110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>3,0</w:t>
            </w:r>
          </w:p>
        </w:tc>
      </w:tr>
      <w:tr w:rsidR="00E31541" w:rsidRPr="00E31541" w:rsidTr="00E31541">
        <w:trPr>
          <w:gridAfter w:val="4"/>
          <w:wAfter w:w="12318" w:type="dxa"/>
          <w:trHeight w:val="345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1541" w:rsidRPr="00E31541" w:rsidRDefault="00E31541" w:rsidP="00E31541">
            <w:pPr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Налоги на имущество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 xml:space="preserve"> 1 06 00000 00 0000 000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182,0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182,0</w:t>
            </w:r>
          </w:p>
        </w:tc>
      </w:tr>
      <w:tr w:rsidR="00E31541" w:rsidRPr="00E31541" w:rsidTr="00E31541">
        <w:trPr>
          <w:gridAfter w:val="4"/>
          <w:wAfter w:w="12318" w:type="dxa"/>
          <w:trHeight w:val="3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541" w:rsidRPr="00E31541" w:rsidRDefault="00E31541" w:rsidP="00E31541">
            <w:pPr>
              <w:rPr>
                <w:lang w:val="ru-RU"/>
              </w:rPr>
            </w:pPr>
            <w:r w:rsidRPr="00E31541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 xml:space="preserve"> 1 06 01000 00 0000 110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>23,0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>23,0</w:t>
            </w:r>
          </w:p>
        </w:tc>
      </w:tr>
      <w:tr w:rsidR="00E31541" w:rsidRPr="00E31541" w:rsidTr="00E31541">
        <w:trPr>
          <w:gridAfter w:val="4"/>
          <w:wAfter w:w="12318" w:type="dxa"/>
          <w:trHeight w:val="3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541" w:rsidRPr="00E31541" w:rsidRDefault="00E31541" w:rsidP="00E31541">
            <w:pPr>
              <w:jc w:val="both"/>
              <w:rPr>
                <w:lang w:val="ru-RU"/>
              </w:rPr>
            </w:pPr>
            <w:r w:rsidRPr="00E31541">
              <w:rPr>
                <w:lang w:val="ru-RU"/>
              </w:rPr>
              <w:t>Земельный налог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 xml:space="preserve"> 1 06 06000 00 0000 110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>159,0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>159,0</w:t>
            </w:r>
          </w:p>
        </w:tc>
      </w:tr>
      <w:tr w:rsidR="00E31541" w:rsidRPr="00E31541" w:rsidTr="00E31541">
        <w:trPr>
          <w:gridAfter w:val="4"/>
          <w:wAfter w:w="12318" w:type="dxa"/>
          <w:trHeight w:val="405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1541" w:rsidRPr="00E31541" w:rsidRDefault="00E31541" w:rsidP="00E31541">
            <w:pPr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Государственная пошлина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 xml:space="preserve"> 1 08 00000 00 0000 000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1,0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1,0</w:t>
            </w:r>
          </w:p>
        </w:tc>
      </w:tr>
      <w:tr w:rsidR="00E31541" w:rsidRPr="00E31541" w:rsidTr="00E31541">
        <w:trPr>
          <w:gridAfter w:val="4"/>
          <w:wAfter w:w="12318" w:type="dxa"/>
          <w:trHeight w:val="1590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1541" w:rsidRPr="00E31541" w:rsidRDefault="00E31541" w:rsidP="00E31541">
            <w:pPr>
              <w:jc w:val="both"/>
              <w:rPr>
                <w:lang w:val="ru-RU"/>
              </w:rPr>
            </w:pPr>
            <w:r w:rsidRPr="00E31541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 xml:space="preserve"> 1 08 04020 01 0000 110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>1,0</w:t>
            </w:r>
          </w:p>
        </w:tc>
      </w:tr>
      <w:tr w:rsidR="00E31541" w:rsidRPr="00E31541" w:rsidTr="00E31541">
        <w:trPr>
          <w:gridAfter w:val="4"/>
          <w:wAfter w:w="12318" w:type="dxa"/>
          <w:trHeight w:val="72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1541" w:rsidRPr="00E31541" w:rsidRDefault="00E31541" w:rsidP="00E31541">
            <w:pPr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 xml:space="preserve"> 1 14 00000 00 0000 000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24,0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24,0</w:t>
            </w:r>
          </w:p>
        </w:tc>
      </w:tr>
      <w:tr w:rsidR="00E31541" w:rsidRPr="00E31541" w:rsidTr="00E31541">
        <w:trPr>
          <w:gridAfter w:val="4"/>
          <w:wAfter w:w="12318" w:type="dxa"/>
          <w:trHeight w:val="1995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541" w:rsidRPr="00E31541" w:rsidRDefault="00E31541" w:rsidP="00E31541">
            <w:pPr>
              <w:rPr>
                <w:lang w:val="ru-RU"/>
              </w:rPr>
            </w:pPr>
            <w:r w:rsidRPr="00E31541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>1 14 02053 10 0000 410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>24,0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>24,0</w:t>
            </w:r>
          </w:p>
        </w:tc>
      </w:tr>
      <w:tr w:rsidR="00E31541" w:rsidRPr="00E31541" w:rsidTr="00E31541">
        <w:trPr>
          <w:gridAfter w:val="4"/>
          <w:wAfter w:w="12318" w:type="dxa"/>
          <w:trHeight w:val="33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1541" w:rsidRPr="00E31541" w:rsidRDefault="00E31541" w:rsidP="00E31541">
            <w:pPr>
              <w:jc w:val="both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Прочие неналоговые доходы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 xml:space="preserve"> 1 17 00000 00 0000 000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48,5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48,5</w:t>
            </w:r>
          </w:p>
        </w:tc>
      </w:tr>
      <w:tr w:rsidR="00E31541" w:rsidRPr="00E31541" w:rsidTr="00E31541">
        <w:trPr>
          <w:gridAfter w:val="4"/>
          <w:wAfter w:w="12318" w:type="dxa"/>
          <w:trHeight w:val="6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1541" w:rsidRPr="00E31541" w:rsidRDefault="00E31541" w:rsidP="00E31541">
            <w:pPr>
              <w:jc w:val="both"/>
              <w:rPr>
                <w:lang w:val="ru-RU"/>
              </w:rPr>
            </w:pPr>
            <w:r w:rsidRPr="00E31541">
              <w:rPr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>1 17 14030 10 0000 180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>48,5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>48,5</w:t>
            </w:r>
          </w:p>
        </w:tc>
      </w:tr>
      <w:tr w:rsidR="00E31541" w:rsidRPr="00E31541" w:rsidTr="00E31541">
        <w:trPr>
          <w:gridAfter w:val="4"/>
          <w:wAfter w:w="12318" w:type="dxa"/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541" w:rsidRPr="00E31541" w:rsidRDefault="00E31541" w:rsidP="00E31541">
            <w:pPr>
              <w:jc w:val="both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Безвозмездные поступления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2 00 00000 00 0000 000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3 347,5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3 390,2</w:t>
            </w:r>
          </w:p>
        </w:tc>
      </w:tr>
      <w:tr w:rsidR="00E31541" w:rsidRPr="00E31541" w:rsidTr="00E31541">
        <w:trPr>
          <w:gridAfter w:val="4"/>
          <w:wAfter w:w="12318" w:type="dxa"/>
          <w:trHeight w:val="6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541" w:rsidRPr="00E31541" w:rsidRDefault="00E31541" w:rsidP="00E31541">
            <w:pPr>
              <w:jc w:val="both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 xml:space="preserve">2 02 00000 </w:t>
            </w:r>
            <w:r w:rsidRPr="00E31541">
              <w:rPr>
                <w:b/>
                <w:bCs/>
                <w:lang w:val="ru-RU"/>
              </w:rPr>
              <w:lastRenderedPageBreak/>
              <w:t>00 0000 000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lastRenderedPageBreak/>
              <w:t>3 347,5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3 390,2</w:t>
            </w:r>
          </w:p>
        </w:tc>
      </w:tr>
      <w:tr w:rsidR="00E31541" w:rsidRPr="00E31541" w:rsidTr="00E31541">
        <w:trPr>
          <w:gridAfter w:val="4"/>
          <w:wAfter w:w="12318" w:type="dxa"/>
          <w:trHeight w:val="6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541" w:rsidRPr="00E31541" w:rsidRDefault="00E31541" w:rsidP="00E31541">
            <w:pPr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2 02 10000 00 0000 151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1 048,0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1 048,0</w:t>
            </w:r>
          </w:p>
        </w:tc>
      </w:tr>
      <w:tr w:rsidR="00E31541" w:rsidRPr="00E31541" w:rsidTr="00E31541">
        <w:trPr>
          <w:gridAfter w:val="4"/>
          <w:wAfter w:w="12318" w:type="dxa"/>
          <w:trHeight w:val="6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541" w:rsidRPr="00E31541" w:rsidRDefault="00E31541" w:rsidP="00E31541">
            <w:pPr>
              <w:rPr>
                <w:lang w:val="ru-RU"/>
              </w:rPr>
            </w:pPr>
            <w:r w:rsidRPr="00E31541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>2 02 15001 10 0000 151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>1 048,0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>1 048,0</w:t>
            </w:r>
          </w:p>
        </w:tc>
      </w:tr>
      <w:tr w:rsidR="00E31541" w:rsidRPr="00E31541" w:rsidTr="00E31541">
        <w:trPr>
          <w:gridAfter w:val="4"/>
          <w:wAfter w:w="12318" w:type="dxa"/>
          <w:trHeight w:val="645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541" w:rsidRPr="00E31541" w:rsidRDefault="00E31541" w:rsidP="00E31541">
            <w:pPr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2 02 30000 00 0000 151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72,0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72,0</w:t>
            </w:r>
          </w:p>
        </w:tc>
      </w:tr>
      <w:tr w:rsidR="00E31541" w:rsidRPr="00E31541" w:rsidTr="00E31541">
        <w:trPr>
          <w:gridAfter w:val="4"/>
          <w:wAfter w:w="12318" w:type="dxa"/>
          <w:trHeight w:val="96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1541" w:rsidRPr="00E31541" w:rsidRDefault="00E31541" w:rsidP="00E31541">
            <w:pPr>
              <w:rPr>
                <w:lang w:val="ru-RU"/>
              </w:rPr>
            </w:pPr>
            <w:r w:rsidRPr="00E31541">
              <w:rPr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>2 02 35118 10 0000 151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>69,9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>69,9</w:t>
            </w:r>
          </w:p>
        </w:tc>
      </w:tr>
      <w:tr w:rsidR="00E31541" w:rsidRPr="00E31541" w:rsidTr="00E31541">
        <w:trPr>
          <w:gridAfter w:val="4"/>
          <w:wAfter w:w="12318" w:type="dxa"/>
          <w:trHeight w:val="698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1541" w:rsidRPr="00E31541" w:rsidRDefault="00E31541" w:rsidP="00E31541">
            <w:pPr>
              <w:rPr>
                <w:lang w:val="ru-RU"/>
              </w:rPr>
            </w:pPr>
            <w:r w:rsidRPr="00E31541">
              <w:rPr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>2 02 35930 10 0000 151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>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>2,1</w:t>
            </w:r>
          </w:p>
        </w:tc>
      </w:tr>
      <w:tr w:rsidR="00E31541" w:rsidRPr="00E31541" w:rsidTr="00E31541">
        <w:trPr>
          <w:gridAfter w:val="4"/>
          <w:wAfter w:w="12318" w:type="dxa"/>
          <w:trHeight w:val="420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541" w:rsidRPr="00E31541" w:rsidRDefault="00E31541" w:rsidP="00E31541">
            <w:pPr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2 02 40000 00 0000 151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2 227,5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2 270,2</w:t>
            </w:r>
          </w:p>
        </w:tc>
      </w:tr>
      <w:tr w:rsidR="00E31541" w:rsidRPr="00E31541" w:rsidTr="00E31541">
        <w:trPr>
          <w:gridAfter w:val="4"/>
          <w:wAfter w:w="12318" w:type="dxa"/>
          <w:trHeight w:val="1275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1541" w:rsidRPr="00E31541" w:rsidRDefault="00E31541" w:rsidP="00E31541">
            <w:pPr>
              <w:rPr>
                <w:lang w:val="ru-RU"/>
              </w:rPr>
            </w:pPr>
            <w:r w:rsidRPr="00E31541">
              <w:rPr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>2 02 45160 10 0000 151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>2 227,5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541" w:rsidRPr="00E31541" w:rsidRDefault="00E31541" w:rsidP="00E31541">
            <w:pPr>
              <w:jc w:val="center"/>
              <w:rPr>
                <w:lang w:val="ru-RU"/>
              </w:rPr>
            </w:pPr>
            <w:r w:rsidRPr="00E31541">
              <w:rPr>
                <w:lang w:val="ru-RU"/>
              </w:rPr>
              <w:t>2 270,2</w:t>
            </w:r>
          </w:p>
        </w:tc>
      </w:tr>
      <w:tr w:rsidR="00E31541" w:rsidRPr="00E31541" w:rsidTr="00E31541">
        <w:trPr>
          <w:gridAfter w:val="4"/>
          <w:wAfter w:w="12318" w:type="dxa"/>
          <w:trHeight w:val="36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1541" w:rsidRPr="00E31541" w:rsidRDefault="00E31541" w:rsidP="00E31541">
            <w:pPr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Всего доходов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541" w:rsidRPr="00E31541" w:rsidRDefault="00E31541" w:rsidP="00E31541">
            <w:pPr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3 612,0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541" w:rsidRPr="00E31541" w:rsidRDefault="00E31541" w:rsidP="00E31541">
            <w:pPr>
              <w:jc w:val="center"/>
              <w:rPr>
                <w:b/>
                <w:bCs/>
                <w:lang w:val="ru-RU"/>
              </w:rPr>
            </w:pPr>
            <w:r w:rsidRPr="00E31541">
              <w:rPr>
                <w:b/>
                <w:bCs/>
                <w:lang w:val="ru-RU"/>
              </w:rPr>
              <w:t>3 654,7</w:t>
            </w:r>
          </w:p>
        </w:tc>
      </w:tr>
    </w:tbl>
    <w:p w:rsidR="00ED2785" w:rsidRDefault="00ED2785"/>
    <w:p w:rsidR="00E31541" w:rsidRDefault="00E3154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62"/>
        <w:gridCol w:w="464"/>
        <w:gridCol w:w="488"/>
        <w:gridCol w:w="660"/>
        <w:gridCol w:w="1998"/>
        <w:gridCol w:w="1574"/>
        <w:gridCol w:w="1482"/>
      </w:tblGrid>
      <w:tr w:rsidR="00E31541" w:rsidRPr="00E31541" w:rsidTr="00E31541">
        <w:trPr>
          <w:trHeight w:val="285"/>
        </w:trPr>
        <w:tc>
          <w:tcPr>
            <w:tcW w:w="3280" w:type="dxa"/>
            <w:noWrap/>
            <w:hideMark/>
          </w:tcPr>
          <w:p w:rsidR="00E31541" w:rsidRPr="00E31541" w:rsidRDefault="00E31541">
            <w:pPr>
              <w:rPr>
                <w:lang w:val="ru-RU"/>
              </w:rPr>
            </w:pPr>
            <w:bookmarkStart w:id="2" w:name="RANGE!A1:G81"/>
            <w:bookmarkEnd w:id="2"/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/>
        </w:tc>
        <w:tc>
          <w:tcPr>
            <w:tcW w:w="480" w:type="dxa"/>
            <w:noWrap/>
            <w:hideMark/>
          </w:tcPr>
          <w:p w:rsidR="00E31541" w:rsidRPr="00E31541" w:rsidRDefault="00E31541"/>
        </w:tc>
        <w:tc>
          <w:tcPr>
            <w:tcW w:w="760" w:type="dxa"/>
            <w:noWrap/>
            <w:hideMark/>
          </w:tcPr>
          <w:p w:rsidR="00E31541" w:rsidRPr="00E31541" w:rsidRDefault="00E31541"/>
        </w:tc>
        <w:tc>
          <w:tcPr>
            <w:tcW w:w="5240" w:type="dxa"/>
            <w:gridSpan w:val="3"/>
            <w:noWrap/>
            <w:hideMark/>
          </w:tcPr>
          <w:p w:rsidR="00E31541" w:rsidRPr="00E31541" w:rsidRDefault="00E31541">
            <w:r w:rsidRPr="00E31541">
              <w:t>Приложение 6</w:t>
            </w:r>
          </w:p>
        </w:tc>
      </w:tr>
      <w:tr w:rsidR="00E31541" w:rsidRPr="00E31541" w:rsidTr="00E31541">
        <w:trPr>
          <w:trHeight w:val="270"/>
        </w:trPr>
        <w:tc>
          <w:tcPr>
            <w:tcW w:w="3280" w:type="dxa"/>
            <w:noWrap/>
            <w:hideMark/>
          </w:tcPr>
          <w:p w:rsidR="00E31541" w:rsidRPr="00E31541" w:rsidRDefault="00E31541"/>
        </w:tc>
        <w:tc>
          <w:tcPr>
            <w:tcW w:w="520" w:type="dxa"/>
            <w:noWrap/>
            <w:hideMark/>
          </w:tcPr>
          <w:p w:rsidR="00E31541" w:rsidRPr="00E31541" w:rsidRDefault="00E31541" w:rsidP="00E31541"/>
        </w:tc>
        <w:tc>
          <w:tcPr>
            <w:tcW w:w="480" w:type="dxa"/>
            <w:noWrap/>
            <w:hideMark/>
          </w:tcPr>
          <w:p w:rsidR="00E31541" w:rsidRPr="00E31541" w:rsidRDefault="00E31541"/>
        </w:tc>
        <w:tc>
          <w:tcPr>
            <w:tcW w:w="760" w:type="dxa"/>
            <w:noWrap/>
            <w:hideMark/>
          </w:tcPr>
          <w:p w:rsidR="00E31541" w:rsidRPr="00E31541" w:rsidRDefault="00E31541"/>
        </w:tc>
        <w:tc>
          <w:tcPr>
            <w:tcW w:w="5240" w:type="dxa"/>
            <w:gridSpan w:val="3"/>
            <w:noWrap/>
            <w:hideMark/>
          </w:tcPr>
          <w:p w:rsidR="00E31541" w:rsidRPr="00E31541" w:rsidRDefault="00E31541">
            <w:r w:rsidRPr="00E31541">
              <w:t xml:space="preserve">к решению Совета </w:t>
            </w:r>
          </w:p>
        </w:tc>
      </w:tr>
      <w:tr w:rsidR="00E31541" w:rsidRPr="00E31541" w:rsidTr="00E31541">
        <w:trPr>
          <w:trHeight w:val="315"/>
        </w:trPr>
        <w:tc>
          <w:tcPr>
            <w:tcW w:w="3280" w:type="dxa"/>
            <w:noWrap/>
            <w:hideMark/>
          </w:tcPr>
          <w:p w:rsidR="00E31541" w:rsidRPr="00E31541" w:rsidRDefault="00E31541"/>
        </w:tc>
        <w:tc>
          <w:tcPr>
            <w:tcW w:w="520" w:type="dxa"/>
            <w:noWrap/>
            <w:hideMark/>
          </w:tcPr>
          <w:p w:rsidR="00E31541" w:rsidRPr="00E31541" w:rsidRDefault="00E31541" w:rsidP="00E31541"/>
        </w:tc>
        <w:tc>
          <w:tcPr>
            <w:tcW w:w="480" w:type="dxa"/>
            <w:noWrap/>
            <w:hideMark/>
          </w:tcPr>
          <w:p w:rsidR="00E31541" w:rsidRPr="00E31541" w:rsidRDefault="00E31541"/>
        </w:tc>
        <w:tc>
          <w:tcPr>
            <w:tcW w:w="760" w:type="dxa"/>
            <w:noWrap/>
            <w:hideMark/>
          </w:tcPr>
          <w:p w:rsidR="00E31541" w:rsidRPr="00E31541" w:rsidRDefault="00E31541"/>
        </w:tc>
        <w:tc>
          <w:tcPr>
            <w:tcW w:w="5240" w:type="dxa"/>
            <w:gridSpan w:val="3"/>
            <w:noWrap/>
            <w:hideMark/>
          </w:tcPr>
          <w:p w:rsidR="00E31541" w:rsidRPr="00E31541" w:rsidRDefault="00E31541">
            <w:r w:rsidRPr="00E31541">
              <w:t>Альметьевского сельского поселения</w:t>
            </w:r>
          </w:p>
        </w:tc>
      </w:tr>
      <w:tr w:rsidR="00E31541" w:rsidRPr="00E31541" w:rsidTr="00E31541">
        <w:trPr>
          <w:trHeight w:val="300"/>
        </w:trPr>
        <w:tc>
          <w:tcPr>
            <w:tcW w:w="3280" w:type="dxa"/>
            <w:noWrap/>
            <w:hideMark/>
          </w:tcPr>
          <w:p w:rsidR="00E31541" w:rsidRPr="00E31541" w:rsidRDefault="00E31541"/>
        </w:tc>
        <w:tc>
          <w:tcPr>
            <w:tcW w:w="520" w:type="dxa"/>
            <w:noWrap/>
            <w:hideMark/>
          </w:tcPr>
          <w:p w:rsidR="00E31541" w:rsidRPr="00E31541" w:rsidRDefault="00E31541" w:rsidP="00E31541"/>
        </w:tc>
        <w:tc>
          <w:tcPr>
            <w:tcW w:w="480" w:type="dxa"/>
            <w:noWrap/>
            <w:hideMark/>
          </w:tcPr>
          <w:p w:rsidR="00E31541" w:rsidRPr="00E31541" w:rsidRDefault="00E31541"/>
        </w:tc>
        <w:tc>
          <w:tcPr>
            <w:tcW w:w="760" w:type="dxa"/>
            <w:noWrap/>
            <w:hideMark/>
          </w:tcPr>
          <w:p w:rsidR="00E31541" w:rsidRPr="00E31541" w:rsidRDefault="00E31541"/>
        </w:tc>
        <w:tc>
          <w:tcPr>
            <w:tcW w:w="5240" w:type="dxa"/>
            <w:gridSpan w:val="3"/>
            <w:noWrap/>
            <w:hideMark/>
          </w:tcPr>
          <w:p w:rsidR="00E31541" w:rsidRPr="00E31541" w:rsidRDefault="00E31541">
            <w:r w:rsidRPr="00E31541">
              <w:t>от «28 » декабря2017г. № 101</w:t>
            </w:r>
          </w:p>
        </w:tc>
      </w:tr>
      <w:tr w:rsidR="00E31541" w:rsidRPr="00E31541" w:rsidTr="00E31541">
        <w:trPr>
          <w:trHeight w:val="315"/>
        </w:trPr>
        <w:tc>
          <w:tcPr>
            <w:tcW w:w="3280" w:type="dxa"/>
            <w:hideMark/>
          </w:tcPr>
          <w:p w:rsidR="00E31541" w:rsidRPr="00E31541" w:rsidRDefault="00E31541"/>
        </w:tc>
        <w:tc>
          <w:tcPr>
            <w:tcW w:w="520" w:type="dxa"/>
            <w:hideMark/>
          </w:tcPr>
          <w:p w:rsidR="00E31541" w:rsidRPr="00E31541" w:rsidRDefault="00E31541"/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 xml:space="preserve">                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 w:rsidP="00E31541"/>
        </w:tc>
        <w:tc>
          <w:tcPr>
            <w:tcW w:w="2400" w:type="dxa"/>
            <w:noWrap/>
            <w:hideMark/>
          </w:tcPr>
          <w:p w:rsidR="00E31541" w:rsidRPr="00E31541" w:rsidRDefault="00E31541"/>
        </w:tc>
        <w:tc>
          <w:tcPr>
            <w:tcW w:w="1880" w:type="dxa"/>
            <w:noWrap/>
            <w:hideMark/>
          </w:tcPr>
          <w:p w:rsidR="00E31541" w:rsidRPr="00E31541" w:rsidRDefault="00E31541"/>
        </w:tc>
        <w:tc>
          <w:tcPr>
            <w:tcW w:w="960" w:type="dxa"/>
            <w:noWrap/>
            <w:hideMark/>
          </w:tcPr>
          <w:p w:rsidR="00E31541" w:rsidRPr="00E31541" w:rsidRDefault="00E31541"/>
        </w:tc>
      </w:tr>
      <w:tr w:rsidR="00E31541" w:rsidRPr="00E31541" w:rsidTr="00E31541">
        <w:trPr>
          <w:trHeight w:val="315"/>
        </w:trPr>
        <w:tc>
          <w:tcPr>
            <w:tcW w:w="3280" w:type="dxa"/>
            <w:noWrap/>
            <w:hideMark/>
          </w:tcPr>
          <w:p w:rsidR="00E31541" w:rsidRPr="00E31541" w:rsidRDefault="00E31541"/>
        </w:tc>
        <w:tc>
          <w:tcPr>
            <w:tcW w:w="520" w:type="dxa"/>
            <w:noWrap/>
            <w:hideMark/>
          </w:tcPr>
          <w:p w:rsidR="00E31541" w:rsidRPr="00E31541" w:rsidRDefault="00E31541"/>
        </w:tc>
        <w:tc>
          <w:tcPr>
            <w:tcW w:w="480" w:type="dxa"/>
            <w:noWrap/>
            <w:hideMark/>
          </w:tcPr>
          <w:p w:rsidR="00E31541" w:rsidRPr="00E31541" w:rsidRDefault="00E31541"/>
        </w:tc>
        <w:tc>
          <w:tcPr>
            <w:tcW w:w="760" w:type="dxa"/>
            <w:noWrap/>
            <w:hideMark/>
          </w:tcPr>
          <w:p w:rsidR="00E31541" w:rsidRPr="00E31541" w:rsidRDefault="00E31541"/>
        </w:tc>
        <w:tc>
          <w:tcPr>
            <w:tcW w:w="2400" w:type="dxa"/>
            <w:noWrap/>
            <w:hideMark/>
          </w:tcPr>
          <w:p w:rsidR="00E31541" w:rsidRPr="00E31541" w:rsidRDefault="00E31541"/>
        </w:tc>
        <w:tc>
          <w:tcPr>
            <w:tcW w:w="1880" w:type="dxa"/>
            <w:noWrap/>
            <w:hideMark/>
          </w:tcPr>
          <w:p w:rsidR="00E31541" w:rsidRPr="00E31541" w:rsidRDefault="00E31541"/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Таблица 1</w:t>
            </w:r>
          </w:p>
        </w:tc>
      </w:tr>
      <w:tr w:rsidR="00E31541" w:rsidRPr="00E31541" w:rsidTr="00E31541">
        <w:trPr>
          <w:trHeight w:val="330"/>
        </w:trPr>
        <w:tc>
          <w:tcPr>
            <w:tcW w:w="10280" w:type="dxa"/>
            <w:gridSpan w:val="7"/>
            <w:noWrap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Распределение</w:t>
            </w:r>
          </w:p>
        </w:tc>
      </w:tr>
      <w:tr w:rsidR="00E31541" w:rsidRPr="00E31541" w:rsidTr="00E31541">
        <w:trPr>
          <w:trHeight w:val="330"/>
        </w:trPr>
        <w:tc>
          <w:tcPr>
            <w:tcW w:w="10280" w:type="dxa"/>
            <w:gridSpan w:val="7"/>
            <w:noWrap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бюджетных ассигнований бюджета Альметьевского сельского поселения</w:t>
            </w:r>
          </w:p>
        </w:tc>
      </w:tr>
      <w:tr w:rsidR="00E31541" w:rsidRPr="00E31541" w:rsidTr="00E31541">
        <w:trPr>
          <w:trHeight w:val="330"/>
        </w:trPr>
        <w:tc>
          <w:tcPr>
            <w:tcW w:w="10280" w:type="dxa"/>
            <w:gridSpan w:val="7"/>
            <w:noWrap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 xml:space="preserve">по разделам и подразделам, целевым статьям (муниципальным программам и  </w:t>
            </w:r>
          </w:p>
        </w:tc>
      </w:tr>
      <w:tr w:rsidR="00E31541" w:rsidRPr="00E31541" w:rsidTr="00E31541">
        <w:trPr>
          <w:trHeight w:val="330"/>
        </w:trPr>
        <w:tc>
          <w:tcPr>
            <w:tcW w:w="10280" w:type="dxa"/>
            <w:gridSpan w:val="7"/>
            <w:noWrap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E31541" w:rsidRPr="00E31541" w:rsidTr="00E31541">
        <w:trPr>
          <w:trHeight w:val="330"/>
        </w:trPr>
        <w:tc>
          <w:tcPr>
            <w:tcW w:w="10280" w:type="dxa"/>
            <w:gridSpan w:val="7"/>
            <w:noWrap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 xml:space="preserve"> классификации расходов бюджетов на 2017 год </w:t>
            </w:r>
          </w:p>
        </w:tc>
      </w:tr>
      <w:tr w:rsidR="00E31541" w:rsidRPr="00E31541" w:rsidTr="00E31541">
        <w:trPr>
          <w:trHeight w:val="330"/>
        </w:trPr>
        <w:tc>
          <w:tcPr>
            <w:tcW w:w="328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/>
        </w:tc>
        <w:tc>
          <w:tcPr>
            <w:tcW w:w="480" w:type="dxa"/>
            <w:noWrap/>
            <w:hideMark/>
          </w:tcPr>
          <w:p w:rsidR="00E31541" w:rsidRPr="00E31541" w:rsidRDefault="00E31541" w:rsidP="00E31541"/>
        </w:tc>
        <w:tc>
          <w:tcPr>
            <w:tcW w:w="760" w:type="dxa"/>
            <w:noWrap/>
            <w:hideMark/>
          </w:tcPr>
          <w:p w:rsidR="00E31541" w:rsidRPr="00E31541" w:rsidRDefault="00E31541" w:rsidP="00E31541"/>
        </w:tc>
        <w:tc>
          <w:tcPr>
            <w:tcW w:w="2400" w:type="dxa"/>
            <w:noWrap/>
            <w:hideMark/>
          </w:tcPr>
          <w:p w:rsidR="00E31541" w:rsidRPr="00E31541" w:rsidRDefault="00E31541" w:rsidP="00E31541"/>
        </w:tc>
        <w:tc>
          <w:tcPr>
            <w:tcW w:w="1880" w:type="dxa"/>
            <w:noWrap/>
            <w:hideMark/>
          </w:tcPr>
          <w:p w:rsidR="00E31541" w:rsidRPr="00E31541" w:rsidRDefault="00E31541" w:rsidP="00E31541"/>
        </w:tc>
        <w:tc>
          <w:tcPr>
            <w:tcW w:w="960" w:type="dxa"/>
            <w:noWrap/>
            <w:hideMark/>
          </w:tcPr>
          <w:p w:rsidR="00E31541" w:rsidRPr="00E31541" w:rsidRDefault="00E31541" w:rsidP="00E31541"/>
        </w:tc>
      </w:tr>
      <w:tr w:rsidR="00E31541" w:rsidRPr="00E31541" w:rsidTr="00E31541">
        <w:trPr>
          <w:trHeight w:val="330"/>
        </w:trPr>
        <w:tc>
          <w:tcPr>
            <w:tcW w:w="7440" w:type="dxa"/>
            <w:gridSpan w:val="5"/>
            <w:noWrap/>
            <w:hideMark/>
          </w:tcPr>
          <w:p w:rsidR="00E31541" w:rsidRPr="00E31541" w:rsidRDefault="00E31541" w:rsidP="00E31541"/>
        </w:tc>
        <w:tc>
          <w:tcPr>
            <w:tcW w:w="1880" w:type="dxa"/>
            <w:noWrap/>
            <w:hideMark/>
          </w:tcPr>
          <w:p w:rsidR="00E31541" w:rsidRPr="00E31541" w:rsidRDefault="00E31541" w:rsidP="00E31541"/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(тыс.рублей)</w:t>
            </w:r>
          </w:p>
        </w:tc>
      </w:tr>
      <w:tr w:rsidR="00E31541" w:rsidRPr="00E31541" w:rsidTr="00E31541">
        <w:trPr>
          <w:trHeight w:val="315"/>
        </w:trPr>
        <w:tc>
          <w:tcPr>
            <w:tcW w:w="3280" w:type="dxa"/>
            <w:vMerge w:val="restart"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Наименование</w:t>
            </w:r>
          </w:p>
        </w:tc>
        <w:tc>
          <w:tcPr>
            <w:tcW w:w="520" w:type="dxa"/>
            <w:vMerge w:val="restart"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Рз</w:t>
            </w:r>
          </w:p>
        </w:tc>
        <w:tc>
          <w:tcPr>
            <w:tcW w:w="480" w:type="dxa"/>
            <w:vMerge w:val="restart"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ПР</w:t>
            </w:r>
          </w:p>
        </w:tc>
        <w:tc>
          <w:tcPr>
            <w:tcW w:w="760" w:type="dxa"/>
            <w:vMerge w:val="restart"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ЦСР</w:t>
            </w:r>
          </w:p>
        </w:tc>
        <w:tc>
          <w:tcPr>
            <w:tcW w:w="2400" w:type="dxa"/>
            <w:vMerge w:val="restart"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ВР</w:t>
            </w:r>
          </w:p>
        </w:tc>
        <w:tc>
          <w:tcPr>
            <w:tcW w:w="2840" w:type="dxa"/>
            <w:gridSpan w:val="2"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Сумма</w:t>
            </w:r>
          </w:p>
        </w:tc>
      </w:tr>
      <w:tr w:rsidR="00E31541" w:rsidRPr="00E31541" w:rsidTr="00E31541">
        <w:trPr>
          <w:trHeight w:val="645"/>
        </w:trPr>
        <w:tc>
          <w:tcPr>
            <w:tcW w:w="3280" w:type="dxa"/>
            <w:vMerge/>
            <w:hideMark/>
          </w:tcPr>
          <w:p w:rsidR="00E31541" w:rsidRPr="00E31541" w:rsidRDefault="00E3154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hideMark/>
          </w:tcPr>
          <w:p w:rsidR="00E31541" w:rsidRPr="00E31541" w:rsidRDefault="00E31541">
            <w:pPr>
              <w:rPr>
                <w:b/>
                <w:bCs/>
              </w:rPr>
            </w:pPr>
          </w:p>
        </w:tc>
        <w:tc>
          <w:tcPr>
            <w:tcW w:w="480" w:type="dxa"/>
            <w:vMerge/>
            <w:hideMark/>
          </w:tcPr>
          <w:p w:rsidR="00E31541" w:rsidRPr="00E31541" w:rsidRDefault="00E31541">
            <w:pPr>
              <w:rPr>
                <w:b/>
                <w:bCs/>
              </w:rPr>
            </w:pPr>
          </w:p>
        </w:tc>
        <w:tc>
          <w:tcPr>
            <w:tcW w:w="760" w:type="dxa"/>
            <w:vMerge/>
            <w:hideMark/>
          </w:tcPr>
          <w:p w:rsidR="00E31541" w:rsidRPr="00E31541" w:rsidRDefault="00E31541">
            <w:pPr>
              <w:rPr>
                <w:b/>
                <w:bCs/>
              </w:rPr>
            </w:pPr>
          </w:p>
        </w:tc>
        <w:tc>
          <w:tcPr>
            <w:tcW w:w="2400" w:type="dxa"/>
            <w:vMerge/>
            <w:hideMark/>
          </w:tcPr>
          <w:p w:rsidR="00E31541" w:rsidRPr="00E31541" w:rsidRDefault="00E31541">
            <w:pPr>
              <w:rPr>
                <w:b/>
                <w:bCs/>
              </w:rPr>
            </w:pPr>
          </w:p>
        </w:tc>
        <w:tc>
          <w:tcPr>
            <w:tcW w:w="1880" w:type="dxa"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Действующая редакция</w:t>
            </w:r>
          </w:p>
        </w:tc>
        <w:tc>
          <w:tcPr>
            <w:tcW w:w="960" w:type="dxa"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Предлагаемая редакция</w:t>
            </w:r>
          </w:p>
        </w:tc>
      </w:tr>
      <w:tr w:rsidR="00E31541" w:rsidRPr="00E31541" w:rsidTr="00E31541">
        <w:trPr>
          <w:trHeight w:val="630"/>
        </w:trPr>
        <w:tc>
          <w:tcPr>
            <w:tcW w:w="3280" w:type="dxa"/>
            <w:hideMark/>
          </w:tcPr>
          <w:p w:rsidR="00E31541" w:rsidRPr="00E31541" w:rsidRDefault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1 372,9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1 415,6</w:t>
            </w:r>
          </w:p>
        </w:tc>
      </w:tr>
      <w:tr w:rsidR="00E31541" w:rsidRPr="00E31541" w:rsidTr="00E31541">
        <w:trPr>
          <w:trHeight w:val="1260"/>
        </w:trPr>
        <w:tc>
          <w:tcPr>
            <w:tcW w:w="3280" w:type="dxa"/>
            <w:hideMark/>
          </w:tcPr>
          <w:p w:rsidR="00E31541" w:rsidRPr="00E31541" w:rsidRDefault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562,7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605,4</w:t>
            </w:r>
          </w:p>
        </w:tc>
      </w:tr>
      <w:tr w:rsidR="00E31541" w:rsidRPr="00E31541" w:rsidTr="00E31541">
        <w:trPr>
          <w:trHeight w:val="315"/>
        </w:trPr>
        <w:tc>
          <w:tcPr>
            <w:tcW w:w="3280" w:type="dxa"/>
            <w:hideMark/>
          </w:tcPr>
          <w:p w:rsidR="00E31541" w:rsidRPr="00E31541" w:rsidRDefault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02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99 0 00 0000 0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562,7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605,4</w:t>
            </w:r>
          </w:p>
        </w:tc>
      </w:tr>
      <w:tr w:rsidR="00E31541" w:rsidRPr="00E31541" w:rsidTr="00E31541">
        <w:trPr>
          <w:trHeight w:val="315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Глава муниципального образования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01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02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99 0 00 0203 0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>
            <w:r w:rsidRPr="00E31541"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562,7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605,4</w:t>
            </w:r>
          </w:p>
        </w:tc>
      </w:tr>
      <w:tr w:rsidR="00E31541" w:rsidRPr="00E31541" w:rsidTr="00E31541">
        <w:trPr>
          <w:trHeight w:val="1890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01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02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99 0 00 0203 0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100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562,7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605,4</w:t>
            </w:r>
          </w:p>
        </w:tc>
      </w:tr>
      <w:tr w:rsidR="00E31541" w:rsidRPr="00E31541" w:rsidTr="00E31541">
        <w:trPr>
          <w:trHeight w:val="1890"/>
        </w:trPr>
        <w:tc>
          <w:tcPr>
            <w:tcW w:w="3280" w:type="dxa"/>
            <w:hideMark/>
          </w:tcPr>
          <w:p w:rsidR="00E31541" w:rsidRPr="00E31541" w:rsidRDefault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639,8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639,8</w:t>
            </w:r>
          </w:p>
        </w:tc>
      </w:tr>
      <w:tr w:rsidR="00E31541" w:rsidRPr="00E31541" w:rsidTr="00E31541">
        <w:trPr>
          <w:trHeight w:val="315"/>
        </w:trPr>
        <w:tc>
          <w:tcPr>
            <w:tcW w:w="3280" w:type="dxa"/>
            <w:hideMark/>
          </w:tcPr>
          <w:p w:rsidR="00E31541" w:rsidRPr="00E31541" w:rsidRDefault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04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99 0 00 0000 0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639,8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639,8</w:t>
            </w:r>
          </w:p>
        </w:tc>
      </w:tr>
      <w:tr w:rsidR="00E31541" w:rsidRPr="00E31541" w:rsidTr="00E31541">
        <w:trPr>
          <w:trHeight w:val="315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Центральный аппарат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01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04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99 0 00 0204 0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>
            <w:r w:rsidRPr="00E31541"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639,8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639,8</w:t>
            </w:r>
          </w:p>
        </w:tc>
      </w:tr>
      <w:tr w:rsidR="00E31541" w:rsidRPr="00E31541" w:rsidTr="00E31541">
        <w:trPr>
          <w:trHeight w:val="1890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</w:t>
            </w:r>
            <w:r w:rsidRPr="00E31541">
              <w:lastRenderedPageBreak/>
              <w:t xml:space="preserve">управления государ-ственными внебюджетными фондами 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lastRenderedPageBreak/>
              <w:t>01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04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99 0 00 0204 0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100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284,5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284,5</w:t>
            </w:r>
          </w:p>
        </w:tc>
      </w:tr>
      <w:tr w:rsidR="00E31541" w:rsidRPr="00E31541" w:rsidTr="00E31541">
        <w:trPr>
          <w:trHeight w:val="630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Закупка товаров, работ и услуг для государст-венных (муниципальных) нужд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01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04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99 0 00 0204 0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200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351,3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351,3</w:t>
            </w:r>
          </w:p>
        </w:tc>
      </w:tr>
      <w:tr w:rsidR="00E31541" w:rsidRPr="00E31541" w:rsidTr="00E31541">
        <w:trPr>
          <w:trHeight w:val="315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Иные бюджетные ассигнования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01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04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99 0 00 0204 0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800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4,0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4,0</w:t>
            </w:r>
          </w:p>
        </w:tc>
      </w:tr>
      <w:tr w:rsidR="00E31541" w:rsidRPr="00E31541" w:rsidTr="00E31541">
        <w:trPr>
          <w:trHeight w:val="630"/>
        </w:trPr>
        <w:tc>
          <w:tcPr>
            <w:tcW w:w="3280" w:type="dxa"/>
            <w:hideMark/>
          </w:tcPr>
          <w:p w:rsidR="00E31541" w:rsidRPr="00E31541" w:rsidRDefault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12,0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12,0</w:t>
            </w:r>
          </w:p>
        </w:tc>
      </w:tr>
      <w:tr w:rsidR="00E31541" w:rsidRPr="00E31541" w:rsidTr="00E31541">
        <w:trPr>
          <w:trHeight w:val="315"/>
        </w:trPr>
        <w:tc>
          <w:tcPr>
            <w:tcW w:w="3280" w:type="dxa"/>
            <w:hideMark/>
          </w:tcPr>
          <w:p w:rsidR="00E31541" w:rsidRPr="00E31541" w:rsidRDefault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Непрограммные направления расхода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01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07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99 0 00 0000 0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12,0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12,0</w:t>
            </w:r>
          </w:p>
        </w:tc>
      </w:tr>
      <w:tr w:rsidR="00E31541" w:rsidRPr="00E31541" w:rsidTr="00E31541">
        <w:trPr>
          <w:trHeight w:val="315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 xml:space="preserve">Проведение выборов и референдумов 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01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07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99 0 00 0201 5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>
            <w:r w:rsidRPr="00E31541"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12,0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12,0</w:t>
            </w:r>
          </w:p>
        </w:tc>
      </w:tr>
      <w:tr w:rsidR="00E31541" w:rsidRPr="00E31541" w:rsidTr="00E31541">
        <w:trPr>
          <w:trHeight w:val="315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Иные бюджетные ассигнования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01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07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99 0 00 0201 5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800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12,0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12,0</w:t>
            </w:r>
          </w:p>
        </w:tc>
      </w:tr>
      <w:tr w:rsidR="00E31541" w:rsidRPr="00E31541" w:rsidTr="00E31541">
        <w:trPr>
          <w:trHeight w:val="315"/>
        </w:trPr>
        <w:tc>
          <w:tcPr>
            <w:tcW w:w="3280" w:type="dxa"/>
            <w:hideMark/>
          </w:tcPr>
          <w:p w:rsidR="00E31541" w:rsidRPr="00E31541" w:rsidRDefault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158,4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158,4</w:t>
            </w:r>
          </w:p>
        </w:tc>
      </w:tr>
      <w:tr w:rsidR="00E31541" w:rsidRPr="00E31541" w:rsidTr="00E31541">
        <w:trPr>
          <w:trHeight w:val="315"/>
        </w:trPr>
        <w:tc>
          <w:tcPr>
            <w:tcW w:w="3280" w:type="dxa"/>
            <w:hideMark/>
          </w:tcPr>
          <w:p w:rsidR="00E31541" w:rsidRPr="00E31541" w:rsidRDefault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13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99 0 00 0000 0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158,4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158,4</w:t>
            </w:r>
          </w:p>
        </w:tc>
      </w:tr>
      <w:tr w:rsidR="00E31541" w:rsidRPr="00E31541" w:rsidTr="00E31541">
        <w:trPr>
          <w:trHeight w:val="630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01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13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99 0 00 0295 0</w:t>
            </w:r>
          </w:p>
        </w:tc>
        <w:tc>
          <w:tcPr>
            <w:tcW w:w="2400" w:type="dxa"/>
            <w:hideMark/>
          </w:tcPr>
          <w:p w:rsidR="00E31541" w:rsidRPr="00E31541" w:rsidRDefault="00E31541" w:rsidP="00E31541">
            <w:r w:rsidRPr="00E31541"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35,3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35,3</w:t>
            </w:r>
          </w:p>
        </w:tc>
      </w:tr>
      <w:tr w:rsidR="00E31541" w:rsidRPr="00E31541" w:rsidTr="00E31541">
        <w:trPr>
          <w:trHeight w:val="315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Иные бюджетные ассигнования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01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13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99 0 00 0295 0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800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35,3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35,3</w:t>
            </w:r>
          </w:p>
        </w:tc>
      </w:tr>
      <w:tr w:rsidR="00E31541" w:rsidRPr="00E31541" w:rsidTr="00E31541">
        <w:trPr>
          <w:trHeight w:val="1635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E31541">
              <w:lastRenderedPageBreak/>
              <w:t>заключенными соглашениями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lastRenderedPageBreak/>
              <w:t>01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13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99 0 00 2560 0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19,0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19,0</w:t>
            </w:r>
          </w:p>
        </w:tc>
      </w:tr>
      <w:tr w:rsidR="00E31541" w:rsidRPr="00E31541" w:rsidTr="00E31541">
        <w:trPr>
          <w:trHeight w:val="315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Межбюджетные трансферты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01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13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99 0 00 2560 0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500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19,0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19,0</w:t>
            </w:r>
          </w:p>
        </w:tc>
      </w:tr>
      <w:tr w:rsidR="00E31541" w:rsidRPr="00E31541" w:rsidTr="00E31541">
        <w:trPr>
          <w:trHeight w:val="630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Государственная регистрация актов гражданского состояния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01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13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99 0 00 5930 0</w:t>
            </w:r>
          </w:p>
        </w:tc>
        <w:tc>
          <w:tcPr>
            <w:tcW w:w="2400" w:type="dxa"/>
            <w:hideMark/>
          </w:tcPr>
          <w:p w:rsidR="00E31541" w:rsidRPr="00E31541" w:rsidRDefault="00E31541" w:rsidP="00E31541">
            <w:r w:rsidRPr="00E31541"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2,1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2,1</w:t>
            </w:r>
          </w:p>
        </w:tc>
      </w:tr>
      <w:tr w:rsidR="00E31541" w:rsidRPr="00E31541" w:rsidTr="00E31541">
        <w:trPr>
          <w:trHeight w:val="630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Закупка товаров, работ и услуг для государст-венных (муниципальных) нужд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01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13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99 0 00 5930 0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200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2,1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2,1</w:t>
            </w:r>
          </w:p>
        </w:tc>
      </w:tr>
      <w:tr w:rsidR="00E31541" w:rsidRPr="00E31541" w:rsidTr="00E31541">
        <w:trPr>
          <w:trHeight w:val="630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Диспансеризация муниципальных служащих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01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13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99 0 00 9707 1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5,5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5,5</w:t>
            </w:r>
          </w:p>
        </w:tc>
      </w:tr>
      <w:tr w:rsidR="00E31541" w:rsidRPr="00E31541" w:rsidTr="00E31541">
        <w:trPr>
          <w:trHeight w:val="630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01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13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99 0 00 9707 1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200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5,5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5,5</w:t>
            </w:r>
          </w:p>
        </w:tc>
      </w:tr>
      <w:tr w:rsidR="00E31541" w:rsidRPr="00E31541" w:rsidTr="00E31541">
        <w:trPr>
          <w:trHeight w:val="465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Выполнение других обязательств государства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01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13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99 2 00 0300 0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96,5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96,5</w:t>
            </w:r>
          </w:p>
        </w:tc>
      </w:tr>
      <w:tr w:rsidR="00E31541" w:rsidRPr="00E31541" w:rsidTr="00E31541">
        <w:trPr>
          <w:trHeight w:val="630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Закупка товаров, работ и услуг для государст-венных (муниципальных) нужд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01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13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99 2 00 0300 0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200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92,1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92,1</w:t>
            </w:r>
          </w:p>
        </w:tc>
      </w:tr>
      <w:tr w:rsidR="00E31541" w:rsidRPr="00E31541" w:rsidTr="00E31541">
        <w:trPr>
          <w:trHeight w:val="315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Иные бюджетные ассигнования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01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13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99 2 00 0300 0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800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4,4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4,4</w:t>
            </w:r>
          </w:p>
        </w:tc>
      </w:tr>
      <w:tr w:rsidR="00E31541" w:rsidRPr="00E31541" w:rsidTr="00E31541">
        <w:trPr>
          <w:trHeight w:val="345"/>
        </w:trPr>
        <w:tc>
          <w:tcPr>
            <w:tcW w:w="3280" w:type="dxa"/>
            <w:hideMark/>
          </w:tcPr>
          <w:p w:rsidR="00E31541" w:rsidRPr="00E31541" w:rsidRDefault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НАЦИОНАЛЬНАЯ ОБОРОНА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69,9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69,9</w:t>
            </w:r>
          </w:p>
        </w:tc>
      </w:tr>
      <w:tr w:rsidR="00E31541" w:rsidRPr="00E31541" w:rsidTr="00E31541">
        <w:trPr>
          <w:trHeight w:val="630"/>
        </w:trPr>
        <w:tc>
          <w:tcPr>
            <w:tcW w:w="3280" w:type="dxa"/>
            <w:hideMark/>
          </w:tcPr>
          <w:p w:rsidR="00E31541" w:rsidRPr="00E31541" w:rsidRDefault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69,9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69,9</w:t>
            </w:r>
          </w:p>
        </w:tc>
      </w:tr>
      <w:tr w:rsidR="00E31541" w:rsidRPr="00E31541" w:rsidTr="00E31541">
        <w:trPr>
          <w:trHeight w:val="315"/>
        </w:trPr>
        <w:tc>
          <w:tcPr>
            <w:tcW w:w="3280" w:type="dxa"/>
            <w:hideMark/>
          </w:tcPr>
          <w:p w:rsidR="00E31541" w:rsidRPr="00E31541" w:rsidRDefault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03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99 0 00 0000 0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69,9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69,9</w:t>
            </w:r>
          </w:p>
        </w:tc>
      </w:tr>
      <w:tr w:rsidR="00E31541" w:rsidRPr="00E31541" w:rsidTr="00E31541">
        <w:trPr>
          <w:trHeight w:val="945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02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03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99 0 00 5118 0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>
            <w:r w:rsidRPr="00E31541"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69,9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69,9</w:t>
            </w:r>
          </w:p>
        </w:tc>
      </w:tr>
      <w:tr w:rsidR="00E31541" w:rsidRPr="00E31541" w:rsidTr="00E31541">
        <w:trPr>
          <w:trHeight w:val="1680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lastRenderedPageBreak/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02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03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99 0 00 5118 0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100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61,2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61,2</w:t>
            </w:r>
          </w:p>
        </w:tc>
      </w:tr>
      <w:tr w:rsidR="00E31541" w:rsidRPr="00E31541" w:rsidTr="00E31541">
        <w:trPr>
          <w:trHeight w:val="630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Закупка товаров, работ и услуг для государст-венных (муниципальных) нужд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02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03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99 0 00 5118 0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200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8,7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8,7</w:t>
            </w:r>
          </w:p>
        </w:tc>
      </w:tr>
      <w:tr w:rsidR="00E31541" w:rsidRPr="00E31541" w:rsidTr="00E31541">
        <w:trPr>
          <w:trHeight w:val="315"/>
        </w:trPr>
        <w:tc>
          <w:tcPr>
            <w:tcW w:w="3280" w:type="dxa"/>
            <w:hideMark/>
          </w:tcPr>
          <w:p w:rsidR="00E31541" w:rsidRPr="00E31541" w:rsidRDefault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НАЦИОНАЛЬНАЯ ЭКОНОМИКА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253,3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253,3</w:t>
            </w:r>
          </w:p>
        </w:tc>
      </w:tr>
      <w:tr w:rsidR="00E31541" w:rsidRPr="00E31541" w:rsidTr="00E31541">
        <w:trPr>
          <w:trHeight w:val="315"/>
        </w:trPr>
        <w:tc>
          <w:tcPr>
            <w:tcW w:w="3280" w:type="dxa"/>
            <w:hideMark/>
          </w:tcPr>
          <w:p w:rsidR="00E31541" w:rsidRPr="00E31541" w:rsidRDefault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 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>
            <w:r w:rsidRPr="00E31541"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225,0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225,0</w:t>
            </w:r>
          </w:p>
        </w:tc>
      </w:tr>
      <w:tr w:rsidR="00E31541" w:rsidRPr="00E31541" w:rsidTr="00E31541">
        <w:trPr>
          <w:trHeight w:val="315"/>
        </w:trPr>
        <w:tc>
          <w:tcPr>
            <w:tcW w:w="3280" w:type="dxa"/>
            <w:hideMark/>
          </w:tcPr>
          <w:p w:rsidR="00E31541" w:rsidRPr="00E31541" w:rsidRDefault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09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99 0 00 0000 0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225,0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225,0</w:t>
            </w:r>
          </w:p>
        </w:tc>
      </w:tr>
      <w:tr w:rsidR="00E31541" w:rsidRPr="00E31541" w:rsidTr="00E31541">
        <w:trPr>
          <w:trHeight w:val="1575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04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09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99 0 00 7802 0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>
            <w:r w:rsidRPr="00E31541"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225,0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225,0</w:t>
            </w:r>
          </w:p>
        </w:tc>
      </w:tr>
      <w:tr w:rsidR="00E31541" w:rsidRPr="00E31541" w:rsidTr="00E31541">
        <w:trPr>
          <w:trHeight w:val="630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Закупка товаров, работ и услуг для государст-венных (муниципальных) нужд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04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09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99 0 00 7802 0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200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225,0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225,0</w:t>
            </w:r>
          </w:p>
        </w:tc>
      </w:tr>
      <w:tr w:rsidR="00E31541" w:rsidRPr="00E31541" w:rsidTr="00E31541">
        <w:trPr>
          <w:trHeight w:val="630"/>
        </w:trPr>
        <w:tc>
          <w:tcPr>
            <w:tcW w:w="3280" w:type="dxa"/>
            <w:hideMark/>
          </w:tcPr>
          <w:p w:rsidR="00E31541" w:rsidRPr="00E31541" w:rsidRDefault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 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28,3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28,3</w:t>
            </w:r>
          </w:p>
        </w:tc>
      </w:tr>
      <w:tr w:rsidR="00E31541" w:rsidRPr="00E31541" w:rsidTr="00E31541">
        <w:trPr>
          <w:trHeight w:val="315"/>
        </w:trPr>
        <w:tc>
          <w:tcPr>
            <w:tcW w:w="3280" w:type="dxa"/>
            <w:hideMark/>
          </w:tcPr>
          <w:p w:rsidR="00E31541" w:rsidRPr="00E31541" w:rsidRDefault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12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99 0 00 0000 0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28,3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28,3</w:t>
            </w:r>
          </w:p>
        </w:tc>
      </w:tr>
      <w:tr w:rsidR="00E31541" w:rsidRPr="00E31541" w:rsidTr="00E31541">
        <w:trPr>
          <w:trHeight w:val="630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Мероприятия по землеустройству и землепользованию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04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12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99 0 00 0344 0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28,3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28,3</w:t>
            </w:r>
          </w:p>
        </w:tc>
      </w:tr>
      <w:tr w:rsidR="00E31541" w:rsidRPr="00E31541" w:rsidTr="00E31541">
        <w:trPr>
          <w:trHeight w:val="630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Закупка товаров, работ и услуг для государст-венных (муниципальных) нужд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04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12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99 0 00 0344 0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200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28,3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28,3</w:t>
            </w:r>
          </w:p>
        </w:tc>
      </w:tr>
      <w:tr w:rsidR="00E31541" w:rsidRPr="00E31541" w:rsidTr="00E31541">
        <w:trPr>
          <w:trHeight w:val="630"/>
        </w:trPr>
        <w:tc>
          <w:tcPr>
            <w:tcW w:w="3280" w:type="dxa"/>
            <w:hideMark/>
          </w:tcPr>
          <w:p w:rsidR="00E31541" w:rsidRPr="00E31541" w:rsidRDefault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1 997,9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1 983,2</w:t>
            </w:r>
          </w:p>
        </w:tc>
      </w:tr>
      <w:tr w:rsidR="00E31541" w:rsidRPr="00E31541" w:rsidTr="00E31541">
        <w:trPr>
          <w:trHeight w:val="315"/>
        </w:trPr>
        <w:tc>
          <w:tcPr>
            <w:tcW w:w="3280" w:type="dxa"/>
            <w:hideMark/>
          </w:tcPr>
          <w:p w:rsidR="00E31541" w:rsidRPr="00E31541" w:rsidRDefault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130,5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130,5</w:t>
            </w:r>
          </w:p>
        </w:tc>
      </w:tr>
      <w:tr w:rsidR="00E31541" w:rsidRPr="00E31541" w:rsidTr="00E31541">
        <w:trPr>
          <w:trHeight w:val="315"/>
        </w:trPr>
        <w:tc>
          <w:tcPr>
            <w:tcW w:w="3280" w:type="dxa"/>
            <w:hideMark/>
          </w:tcPr>
          <w:p w:rsidR="00E31541" w:rsidRPr="00E31541" w:rsidRDefault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lastRenderedPageBreak/>
              <w:t>Непрограммные направления расходов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02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99 0 00 0000 0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130,5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130,5</w:t>
            </w:r>
          </w:p>
        </w:tc>
      </w:tr>
      <w:tr w:rsidR="00E31541" w:rsidRPr="00E31541" w:rsidTr="00E31541">
        <w:trPr>
          <w:trHeight w:val="630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Мероприятия в области коммунального хозяйства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05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02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99 0 00 7505 0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130,5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130,5</w:t>
            </w:r>
          </w:p>
        </w:tc>
      </w:tr>
      <w:tr w:rsidR="00E31541" w:rsidRPr="00E31541" w:rsidTr="00E31541">
        <w:trPr>
          <w:trHeight w:val="630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Закупка товаров, работ и услуг для государст-венных (муниципальных) нужд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05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02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99 0 00 7505 0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200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130,5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130,5</w:t>
            </w:r>
          </w:p>
        </w:tc>
      </w:tr>
      <w:tr w:rsidR="00E31541" w:rsidRPr="00E31541" w:rsidTr="00E31541">
        <w:trPr>
          <w:trHeight w:val="315"/>
        </w:trPr>
        <w:tc>
          <w:tcPr>
            <w:tcW w:w="3280" w:type="dxa"/>
            <w:hideMark/>
          </w:tcPr>
          <w:p w:rsidR="00E31541" w:rsidRPr="00E31541" w:rsidRDefault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1 867,4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  <w:i/>
                <w:iCs/>
              </w:rPr>
            </w:pPr>
            <w:r w:rsidRPr="00E31541">
              <w:rPr>
                <w:b/>
                <w:bCs/>
                <w:i/>
                <w:iCs/>
              </w:rPr>
              <w:t>1 852,7</w:t>
            </w:r>
          </w:p>
        </w:tc>
      </w:tr>
      <w:tr w:rsidR="00E31541" w:rsidRPr="00E31541" w:rsidTr="00E31541">
        <w:trPr>
          <w:trHeight w:val="630"/>
        </w:trPr>
        <w:tc>
          <w:tcPr>
            <w:tcW w:w="3280" w:type="dxa"/>
            <w:hideMark/>
          </w:tcPr>
          <w:p w:rsidR="00E31541" w:rsidRPr="00E31541" w:rsidRDefault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03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Б1 0 00 0000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12,1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12,1</w:t>
            </w:r>
          </w:p>
        </w:tc>
      </w:tr>
      <w:tr w:rsidR="00E31541" w:rsidRPr="00E31541" w:rsidTr="00E31541">
        <w:trPr>
          <w:trHeight w:val="315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Содержание кладбищ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05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03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Б1 0 00 7804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>
            <w:r w:rsidRPr="00E31541"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12,1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12,1</w:t>
            </w:r>
          </w:p>
        </w:tc>
      </w:tr>
      <w:tr w:rsidR="00E31541" w:rsidRPr="00E31541" w:rsidTr="00E31541">
        <w:trPr>
          <w:trHeight w:val="630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05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03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Б1 0 00 7804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200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12,1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12,1</w:t>
            </w:r>
          </w:p>
        </w:tc>
      </w:tr>
      <w:tr w:rsidR="00E31541" w:rsidRPr="00E31541" w:rsidTr="00E31541">
        <w:trPr>
          <w:trHeight w:val="315"/>
        </w:trPr>
        <w:tc>
          <w:tcPr>
            <w:tcW w:w="3280" w:type="dxa"/>
            <w:hideMark/>
          </w:tcPr>
          <w:p w:rsidR="00E31541" w:rsidRPr="00E31541" w:rsidRDefault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03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99 0 00 0000 0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1 855,3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pPr>
              <w:rPr>
                <w:i/>
                <w:iCs/>
              </w:rPr>
            </w:pPr>
            <w:r w:rsidRPr="00E31541">
              <w:rPr>
                <w:i/>
                <w:iCs/>
              </w:rPr>
              <w:t>1 840,6</w:t>
            </w:r>
          </w:p>
        </w:tc>
      </w:tr>
      <w:tr w:rsidR="00E31541" w:rsidRPr="00E31541" w:rsidTr="00E31541">
        <w:trPr>
          <w:trHeight w:val="315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Уличное освещение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05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03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99 0 00 7801 0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>
            <w:r w:rsidRPr="00E31541"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209,0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209,0</w:t>
            </w:r>
          </w:p>
        </w:tc>
      </w:tr>
      <w:tr w:rsidR="00E31541" w:rsidRPr="00E31541" w:rsidTr="00E31541">
        <w:trPr>
          <w:trHeight w:val="630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Закупка товаров, работ и услуг для государст-венных (муниципальных) нужд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05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03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99 0 00 7801 0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200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209,0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209,0</w:t>
            </w:r>
          </w:p>
        </w:tc>
      </w:tr>
      <w:tr w:rsidR="00E31541" w:rsidRPr="00E31541" w:rsidTr="00E31541">
        <w:trPr>
          <w:trHeight w:val="315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Озеленение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05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03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99 0 00 7803 0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>
            <w:r w:rsidRPr="00E31541"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9,0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9,0</w:t>
            </w:r>
          </w:p>
        </w:tc>
      </w:tr>
      <w:tr w:rsidR="00E31541" w:rsidRPr="00E31541" w:rsidTr="00E31541">
        <w:trPr>
          <w:trHeight w:val="630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Закупка товаров, работ и услуг для государст-венных (муниципальных) нужд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05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03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99 0 00 7803 0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200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9,0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9,0</w:t>
            </w:r>
          </w:p>
        </w:tc>
      </w:tr>
      <w:tr w:rsidR="00E31541" w:rsidRPr="00E31541" w:rsidTr="00E31541">
        <w:trPr>
          <w:trHeight w:val="630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Прочие мероприятия по благоустройству городских округов и поселений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05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03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99 0 00 7805 0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>
            <w:r w:rsidRPr="00E31541"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1 637,3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1 622,6</w:t>
            </w:r>
          </w:p>
        </w:tc>
      </w:tr>
      <w:tr w:rsidR="00E31541" w:rsidRPr="00E31541" w:rsidTr="00E31541">
        <w:trPr>
          <w:trHeight w:val="630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t>Закупка товаров, работ и услуг для государст-венных (муниципальных) нужд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05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03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99 0 00 7805 0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200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1 457,0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1 442,3</w:t>
            </w:r>
          </w:p>
        </w:tc>
      </w:tr>
      <w:tr w:rsidR="00E31541" w:rsidRPr="00E31541" w:rsidTr="00E31541">
        <w:trPr>
          <w:trHeight w:val="960"/>
        </w:trPr>
        <w:tc>
          <w:tcPr>
            <w:tcW w:w="3280" w:type="dxa"/>
            <w:hideMark/>
          </w:tcPr>
          <w:p w:rsidR="00E31541" w:rsidRPr="00E31541" w:rsidRDefault="00E31541">
            <w:r w:rsidRPr="00E31541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 w:rsidP="00E31541">
            <w:r w:rsidRPr="00E31541">
              <w:t>05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 w:rsidP="00E31541">
            <w:r w:rsidRPr="00E31541">
              <w:t>03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r w:rsidRPr="00E31541">
              <w:t>99 0 00 7805 0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 w:rsidP="00E31541">
            <w:r w:rsidRPr="00E31541">
              <w:t>400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r w:rsidRPr="00E31541">
              <w:t>180,3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r w:rsidRPr="00E31541">
              <w:t>180,3</w:t>
            </w:r>
          </w:p>
        </w:tc>
      </w:tr>
      <w:tr w:rsidR="00E31541" w:rsidRPr="00E31541" w:rsidTr="00E31541">
        <w:trPr>
          <w:trHeight w:val="563"/>
        </w:trPr>
        <w:tc>
          <w:tcPr>
            <w:tcW w:w="3280" w:type="dxa"/>
            <w:hideMark/>
          </w:tcPr>
          <w:p w:rsidR="00E31541" w:rsidRPr="00E31541" w:rsidRDefault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ВСЕГО РАСХОДОВ</w:t>
            </w:r>
          </w:p>
        </w:tc>
        <w:tc>
          <w:tcPr>
            <w:tcW w:w="520" w:type="dxa"/>
            <w:noWrap/>
            <w:hideMark/>
          </w:tcPr>
          <w:p w:rsidR="00E31541" w:rsidRPr="00E31541" w:rsidRDefault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31541" w:rsidRPr="00E31541" w:rsidRDefault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E31541" w:rsidRPr="00E31541" w:rsidRDefault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E31541" w:rsidRPr="00E31541" w:rsidRDefault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3 694,0</w:t>
            </w:r>
          </w:p>
        </w:tc>
        <w:tc>
          <w:tcPr>
            <w:tcW w:w="960" w:type="dxa"/>
            <w:noWrap/>
            <w:hideMark/>
          </w:tcPr>
          <w:p w:rsidR="00E31541" w:rsidRPr="00E31541" w:rsidRDefault="00E31541" w:rsidP="00E31541">
            <w:pPr>
              <w:rPr>
                <w:b/>
                <w:bCs/>
              </w:rPr>
            </w:pPr>
            <w:r w:rsidRPr="00E31541">
              <w:rPr>
                <w:b/>
                <w:bCs/>
              </w:rPr>
              <w:t>3 722,0</w:t>
            </w:r>
          </w:p>
        </w:tc>
      </w:tr>
    </w:tbl>
    <w:p w:rsidR="00E31541" w:rsidRDefault="00E31541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56"/>
        <w:gridCol w:w="827"/>
        <w:gridCol w:w="607"/>
        <w:gridCol w:w="506"/>
        <w:gridCol w:w="1384"/>
        <w:gridCol w:w="1923"/>
        <w:gridCol w:w="1525"/>
      </w:tblGrid>
      <w:tr w:rsidR="00152726" w:rsidRPr="00152726" w:rsidTr="00152726">
        <w:trPr>
          <w:trHeight w:val="285"/>
        </w:trPr>
        <w:tc>
          <w:tcPr>
            <w:tcW w:w="2880" w:type="dxa"/>
            <w:noWrap/>
            <w:hideMark/>
          </w:tcPr>
          <w:p w:rsidR="00152726" w:rsidRPr="00152726" w:rsidRDefault="00152726">
            <w:pPr>
              <w:rPr>
                <w:lang w:val="ru-RU"/>
              </w:rPr>
            </w:pPr>
            <w:bookmarkStart w:id="3" w:name="RANGE!A1:G98"/>
            <w:bookmarkEnd w:id="3"/>
          </w:p>
        </w:tc>
        <w:tc>
          <w:tcPr>
            <w:tcW w:w="940" w:type="dxa"/>
            <w:noWrap/>
            <w:hideMark/>
          </w:tcPr>
          <w:p w:rsidR="00152726" w:rsidRPr="00152726" w:rsidRDefault="00152726" w:rsidP="00152726"/>
        </w:tc>
        <w:tc>
          <w:tcPr>
            <w:tcW w:w="680" w:type="dxa"/>
            <w:noWrap/>
            <w:hideMark/>
          </w:tcPr>
          <w:p w:rsidR="00152726" w:rsidRPr="00152726" w:rsidRDefault="00152726" w:rsidP="00152726"/>
        </w:tc>
        <w:tc>
          <w:tcPr>
            <w:tcW w:w="560" w:type="dxa"/>
            <w:noWrap/>
            <w:hideMark/>
          </w:tcPr>
          <w:p w:rsidR="00152726" w:rsidRPr="00152726" w:rsidRDefault="00152726"/>
        </w:tc>
        <w:tc>
          <w:tcPr>
            <w:tcW w:w="3840" w:type="dxa"/>
            <w:gridSpan w:val="2"/>
            <w:noWrap/>
            <w:hideMark/>
          </w:tcPr>
          <w:p w:rsidR="00152726" w:rsidRPr="00152726" w:rsidRDefault="00152726">
            <w:r w:rsidRPr="00152726">
              <w:t>Приложение 7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/>
        </w:tc>
      </w:tr>
      <w:tr w:rsidR="00152726" w:rsidRPr="00152726" w:rsidTr="00152726">
        <w:trPr>
          <w:trHeight w:val="270"/>
        </w:trPr>
        <w:tc>
          <w:tcPr>
            <w:tcW w:w="2880" w:type="dxa"/>
            <w:noWrap/>
            <w:hideMark/>
          </w:tcPr>
          <w:p w:rsidR="00152726" w:rsidRPr="00152726" w:rsidRDefault="00152726"/>
        </w:tc>
        <w:tc>
          <w:tcPr>
            <w:tcW w:w="940" w:type="dxa"/>
            <w:noWrap/>
            <w:hideMark/>
          </w:tcPr>
          <w:p w:rsidR="00152726" w:rsidRPr="00152726" w:rsidRDefault="00152726" w:rsidP="00152726"/>
        </w:tc>
        <w:tc>
          <w:tcPr>
            <w:tcW w:w="680" w:type="dxa"/>
            <w:noWrap/>
            <w:hideMark/>
          </w:tcPr>
          <w:p w:rsidR="00152726" w:rsidRPr="00152726" w:rsidRDefault="00152726" w:rsidP="00152726"/>
        </w:tc>
        <w:tc>
          <w:tcPr>
            <w:tcW w:w="560" w:type="dxa"/>
            <w:noWrap/>
            <w:hideMark/>
          </w:tcPr>
          <w:p w:rsidR="00152726" w:rsidRPr="00152726" w:rsidRDefault="00152726"/>
        </w:tc>
        <w:tc>
          <w:tcPr>
            <w:tcW w:w="5000" w:type="dxa"/>
            <w:gridSpan w:val="3"/>
            <w:noWrap/>
            <w:hideMark/>
          </w:tcPr>
          <w:p w:rsidR="00152726" w:rsidRPr="00152726" w:rsidRDefault="00152726">
            <w:r w:rsidRPr="00152726">
              <w:t xml:space="preserve">к решению Совета </w:t>
            </w:r>
          </w:p>
        </w:tc>
      </w:tr>
      <w:tr w:rsidR="00152726" w:rsidRPr="00152726" w:rsidTr="00152726">
        <w:trPr>
          <w:trHeight w:val="315"/>
        </w:trPr>
        <w:tc>
          <w:tcPr>
            <w:tcW w:w="2880" w:type="dxa"/>
            <w:noWrap/>
            <w:hideMark/>
          </w:tcPr>
          <w:p w:rsidR="00152726" w:rsidRPr="00152726" w:rsidRDefault="00152726"/>
        </w:tc>
        <w:tc>
          <w:tcPr>
            <w:tcW w:w="940" w:type="dxa"/>
            <w:noWrap/>
            <w:hideMark/>
          </w:tcPr>
          <w:p w:rsidR="00152726" w:rsidRPr="00152726" w:rsidRDefault="00152726" w:rsidP="00152726"/>
        </w:tc>
        <w:tc>
          <w:tcPr>
            <w:tcW w:w="680" w:type="dxa"/>
            <w:noWrap/>
            <w:hideMark/>
          </w:tcPr>
          <w:p w:rsidR="00152726" w:rsidRPr="00152726" w:rsidRDefault="00152726" w:rsidP="00152726"/>
        </w:tc>
        <w:tc>
          <w:tcPr>
            <w:tcW w:w="560" w:type="dxa"/>
            <w:noWrap/>
            <w:hideMark/>
          </w:tcPr>
          <w:p w:rsidR="00152726" w:rsidRPr="00152726" w:rsidRDefault="00152726"/>
        </w:tc>
        <w:tc>
          <w:tcPr>
            <w:tcW w:w="5000" w:type="dxa"/>
            <w:gridSpan w:val="3"/>
            <w:noWrap/>
            <w:hideMark/>
          </w:tcPr>
          <w:p w:rsidR="00152726" w:rsidRPr="00152726" w:rsidRDefault="00152726">
            <w:r w:rsidRPr="00152726">
              <w:t>Альметьевского сельского поселения</w:t>
            </w:r>
          </w:p>
        </w:tc>
      </w:tr>
      <w:tr w:rsidR="00152726" w:rsidRPr="00152726" w:rsidTr="00152726">
        <w:trPr>
          <w:trHeight w:val="300"/>
        </w:trPr>
        <w:tc>
          <w:tcPr>
            <w:tcW w:w="2880" w:type="dxa"/>
            <w:noWrap/>
            <w:hideMark/>
          </w:tcPr>
          <w:p w:rsidR="00152726" w:rsidRPr="00152726" w:rsidRDefault="00152726"/>
        </w:tc>
        <w:tc>
          <w:tcPr>
            <w:tcW w:w="940" w:type="dxa"/>
            <w:noWrap/>
            <w:hideMark/>
          </w:tcPr>
          <w:p w:rsidR="00152726" w:rsidRPr="00152726" w:rsidRDefault="00152726" w:rsidP="00152726"/>
        </w:tc>
        <w:tc>
          <w:tcPr>
            <w:tcW w:w="680" w:type="dxa"/>
            <w:noWrap/>
            <w:hideMark/>
          </w:tcPr>
          <w:p w:rsidR="00152726" w:rsidRPr="00152726" w:rsidRDefault="00152726" w:rsidP="00152726"/>
        </w:tc>
        <w:tc>
          <w:tcPr>
            <w:tcW w:w="560" w:type="dxa"/>
            <w:noWrap/>
            <w:hideMark/>
          </w:tcPr>
          <w:p w:rsidR="00152726" w:rsidRPr="00152726" w:rsidRDefault="00152726"/>
        </w:tc>
        <w:tc>
          <w:tcPr>
            <w:tcW w:w="5000" w:type="dxa"/>
            <w:gridSpan w:val="3"/>
            <w:noWrap/>
            <w:hideMark/>
          </w:tcPr>
          <w:p w:rsidR="00152726" w:rsidRPr="00152726" w:rsidRDefault="00152726">
            <w:r w:rsidRPr="00152726">
              <w:t>от «28 » декабря 2017г. №101</w:t>
            </w:r>
          </w:p>
        </w:tc>
      </w:tr>
      <w:tr w:rsidR="00152726" w:rsidRPr="00152726" w:rsidTr="00152726">
        <w:trPr>
          <w:trHeight w:val="315"/>
        </w:trPr>
        <w:tc>
          <w:tcPr>
            <w:tcW w:w="2880" w:type="dxa"/>
            <w:hideMark/>
          </w:tcPr>
          <w:p w:rsidR="00152726" w:rsidRPr="00152726" w:rsidRDefault="00152726"/>
        </w:tc>
        <w:tc>
          <w:tcPr>
            <w:tcW w:w="940" w:type="dxa"/>
            <w:hideMark/>
          </w:tcPr>
          <w:p w:rsidR="00152726" w:rsidRPr="00152726" w:rsidRDefault="00152726"/>
        </w:tc>
        <w:tc>
          <w:tcPr>
            <w:tcW w:w="680" w:type="dxa"/>
            <w:hideMark/>
          </w:tcPr>
          <w:p w:rsidR="00152726" w:rsidRPr="00152726" w:rsidRDefault="00152726"/>
        </w:tc>
        <w:tc>
          <w:tcPr>
            <w:tcW w:w="560" w:type="dxa"/>
            <w:hideMark/>
          </w:tcPr>
          <w:p w:rsidR="00152726" w:rsidRPr="00152726" w:rsidRDefault="00152726"/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 xml:space="preserve">                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/>
        </w:tc>
        <w:tc>
          <w:tcPr>
            <w:tcW w:w="1160" w:type="dxa"/>
            <w:noWrap/>
            <w:hideMark/>
          </w:tcPr>
          <w:p w:rsidR="00152726" w:rsidRPr="00152726" w:rsidRDefault="00152726"/>
        </w:tc>
      </w:tr>
      <w:tr w:rsidR="00152726" w:rsidRPr="00152726" w:rsidTr="00152726">
        <w:trPr>
          <w:trHeight w:val="315"/>
        </w:trPr>
        <w:tc>
          <w:tcPr>
            <w:tcW w:w="2880" w:type="dxa"/>
            <w:noWrap/>
            <w:hideMark/>
          </w:tcPr>
          <w:p w:rsidR="00152726" w:rsidRPr="00152726" w:rsidRDefault="00152726"/>
        </w:tc>
        <w:tc>
          <w:tcPr>
            <w:tcW w:w="940" w:type="dxa"/>
            <w:noWrap/>
            <w:hideMark/>
          </w:tcPr>
          <w:p w:rsidR="00152726" w:rsidRPr="00152726" w:rsidRDefault="00152726"/>
        </w:tc>
        <w:tc>
          <w:tcPr>
            <w:tcW w:w="680" w:type="dxa"/>
            <w:noWrap/>
            <w:hideMark/>
          </w:tcPr>
          <w:p w:rsidR="00152726" w:rsidRPr="00152726" w:rsidRDefault="00152726"/>
        </w:tc>
        <w:tc>
          <w:tcPr>
            <w:tcW w:w="560" w:type="dxa"/>
            <w:noWrap/>
            <w:hideMark/>
          </w:tcPr>
          <w:p w:rsidR="00152726" w:rsidRPr="00152726" w:rsidRDefault="00152726"/>
        </w:tc>
        <w:tc>
          <w:tcPr>
            <w:tcW w:w="3840" w:type="dxa"/>
            <w:gridSpan w:val="2"/>
            <w:noWrap/>
            <w:hideMark/>
          </w:tcPr>
          <w:p w:rsidR="00152726" w:rsidRPr="00152726" w:rsidRDefault="00152726"/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Таблица 1</w:t>
            </w:r>
          </w:p>
        </w:tc>
      </w:tr>
      <w:tr w:rsidR="00152726" w:rsidRPr="00152726" w:rsidTr="00152726">
        <w:trPr>
          <w:trHeight w:val="330"/>
        </w:trPr>
        <w:tc>
          <w:tcPr>
            <w:tcW w:w="10060" w:type="dxa"/>
            <w:gridSpan w:val="7"/>
            <w:noWrap/>
            <w:hideMark/>
          </w:tcPr>
          <w:p w:rsidR="00152726" w:rsidRPr="00152726" w:rsidRDefault="00152726" w:rsidP="00152726">
            <w:pPr>
              <w:rPr>
                <w:b/>
                <w:bCs/>
              </w:rPr>
            </w:pPr>
            <w:r w:rsidRPr="00152726">
              <w:rPr>
                <w:b/>
                <w:bCs/>
              </w:rPr>
              <w:t>Распределение бюджетных ассигнований бюджета Альметьевского</w:t>
            </w:r>
          </w:p>
        </w:tc>
      </w:tr>
      <w:tr w:rsidR="00152726" w:rsidRPr="00152726" w:rsidTr="00152726">
        <w:trPr>
          <w:trHeight w:val="330"/>
        </w:trPr>
        <w:tc>
          <w:tcPr>
            <w:tcW w:w="10060" w:type="dxa"/>
            <w:gridSpan w:val="7"/>
            <w:noWrap/>
            <w:hideMark/>
          </w:tcPr>
          <w:p w:rsidR="00152726" w:rsidRPr="00152726" w:rsidRDefault="00152726" w:rsidP="00152726">
            <w:pPr>
              <w:rPr>
                <w:b/>
                <w:bCs/>
              </w:rPr>
            </w:pPr>
            <w:r w:rsidRPr="00152726">
              <w:rPr>
                <w:b/>
                <w:bCs/>
              </w:rPr>
              <w:t xml:space="preserve">сельского поселения по целевым статьям (муниципальным программам </w:t>
            </w:r>
          </w:p>
        </w:tc>
      </w:tr>
      <w:tr w:rsidR="00152726" w:rsidRPr="00152726" w:rsidTr="00152726">
        <w:trPr>
          <w:trHeight w:val="330"/>
        </w:trPr>
        <w:tc>
          <w:tcPr>
            <w:tcW w:w="10060" w:type="dxa"/>
            <w:gridSpan w:val="7"/>
            <w:noWrap/>
            <w:hideMark/>
          </w:tcPr>
          <w:p w:rsidR="00152726" w:rsidRPr="00152726" w:rsidRDefault="00152726" w:rsidP="00152726">
            <w:pPr>
              <w:rPr>
                <w:b/>
                <w:bCs/>
              </w:rPr>
            </w:pPr>
            <w:r w:rsidRPr="00152726">
              <w:rPr>
                <w:b/>
                <w:bCs/>
              </w:rPr>
              <w:t>и непрограммным направлениям деятельности),</w:t>
            </w:r>
          </w:p>
        </w:tc>
      </w:tr>
      <w:tr w:rsidR="00152726" w:rsidRPr="00152726" w:rsidTr="00152726">
        <w:trPr>
          <w:trHeight w:val="330"/>
        </w:trPr>
        <w:tc>
          <w:tcPr>
            <w:tcW w:w="10060" w:type="dxa"/>
            <w:gridSpan w:val="7"/>
            <w:noWrap/>
            <w:hideMark/>
          </w:tcPr>
          <w:p w:rsidR="00152726" w:rsidRPr="00152726" w:rsidRDefault="00152726" w:rsidP="00152726">
            <w:pPr>
              <w:rPr>
                <w:b/>
                <w:bCs/>
              </w:rPr>
            </w:pPr>
            <w:r w:rsidRPr="00152726">
              <w:rPr>
                <w:b/>
                <w:bCs/>
              </w:rPr>
              <w:t>группам видов расходов, разделам, подразделам</w:t>
            </w:r>
          </w:p>
        </w:tc>
      </w:tr>
      <w:tr w:rsidR="00152726" w:rsidRPr="00152726" w:rsidTr="00152726">
        <w:trPr>
          <w:trHeight w:val="330"/>
        </w:trPr>
        <w:tc>
          <w:tcPr>
            <w:tcW w:w="10060" w:type="dxa"/>
            <w:gridSpan w:val="7"/>
            <w:noWrap/>
            <w:hideMark/>
          </w:tcPr>
          <w:p w:rsidR="00152726" w:rsidRPr="00152726" w:rsidRDefault="00152726" w:rsidP="00152726">
            <w:pPr>
              <w:rPr>
                <w:b/>
                <w:bCs/>
              </w:rPr>
            </w:pPr>
            <w:r w:rsidRPr="00152726">
              <w:rPr>
                <w:b/>
                <w:bCs/>
              </w:rPr>
              <w:t xml:space="preserve"> классификации расходов бюджетов</w:t>
            </w:r>
          </w:p>
        </w:tc>
      </w:tr>
      <w:tr w:rsidR="00152726" w:rsidRPr="00152726" w:rsidTr="00152726">
        <w:trPr>
          <w:trHeight w:val="330"/>
        </w:trPr>
        <w:tc>
          <w:tcPr>
            <w:tcW w:w="10060" w:type="dxa"/>
            <w:gridSpan w:val="7"/>
            <w:noWrap/>
            <w:hideMark/>
          </w:tcPr>
          <w:p w:rsidR="00152726" w:rsidRPr="00152726" w:rsidRDefault="00152726" w:rsidP="00152726">
            <w:pPr>
              <w:rPr>
                <w:b/>
                <w:bCs/>
              </w:rPr>
            </w:pPr>
            <w:r w:rsidRPr="00152726">
              <w:rPr>
                <w:b/>
                <w:bCs/>
              </w:rPr>
              <w:t xml:space="preserve">на 2017 год </w:t>
            </w:r>
          </w:p>
        </w:tc>
      </w:tr>
      <w:tr w:rsidR="00152726" w:rsidRPr="00152726" w:rsidTr="00152726">
        <w:trPr>
          <w:trHeight w:val="315"/>
        </w:trPr>
        <w:tc>
          <w:tcPr>
            <w:tcW w:w="2880" w:type="dxa"/>
            <w:noWrap/>
            <w:hideMark/>
          </w:tcPr>
          <w:p w:rsidR="00152726" w:rsidRPr="00152726" w:rsidRDefault="00152726" w:rsidP="00152726">
            <w:pPr>
              <w:rPr>
                <w:b/>
                <w:bCs/>
              </w:rPr>
            </w:pPr>
          </w:p>
        </w:tc>
        <w:tc>
          <w:tcPr>
            <w:tcW w:w="940" w:type="dxa"/>
            <w:noWrap/>
            <w:hideMark/>
          </w:tcPr>
          <w:p w:rsidR="00152726" w:rsidRPr="00152726" w:rsidRDefault="00152726"/>
        </w:tc>
        <w:tc>
          <w:tcPr>
            <w:tcW w:w="680" w:type="dxa"/>
            <w:noWrap/>
            <w:hideMark/>
          </w:tcPr>
          <w:p w:rsidR="00152726" w:rsidRPr="00152726" w:rsidRDefault="00152726"/>
        </w:tc>
        <w:tc>
          <w:tcPr>
            <w:tcW w:w="560" w:type="dxa"/>
            <w:noWrap/>
            <w:hideMark/>
          </w:tcPr>
          <w:p w:rsidR="00152726" w:rsidRPr="00152726" w:rsidRDefault="00152726"/>
        </w:tc>
        <w:tc>
          <w:tcPr>
            <w:tcW w:w="1600" w:type="dxa"/>
            <w:noWrap/>
            <w:hideMark/>
          </w:tcPr>
          <w:p w:rsidR="00152726" w:rsidRPr="00152726" w:rsidRDefault="00152726"/>
        </w:tc>
        <w:tc>
          <w:tcPr>
            <w:tcW w:w="2240" w:type="dxa"/>
            <w:noWrap/>
            <w:hideMark/>
          </w:tcPr>
          <w:p w:rsidR="00152726" w:rsidRPr="00152726" w:rsidRDefault="00152726"/>
        </w:tc>
        <w:tc>
          <w:tcPr>
            <w:tcW w:w="1160" w:type="dxa"/>
            <w:noWrap/>
            <w:hideMark/>
          </w:tcPr>
          <w:p w:rsidR="00152726" w:rsidRPr="00152726" w:rsidRDefault="00152726"/>
        </w:tc>
      </w:tr>
      <w:tr w:rsidR="00152726" w:rsidRPr="00152726" w:rsidTr="00152726">
        <w:trPr>
          <w:trHeight w:val="330"/>
        </w:trPr>
        <w:tc>
          <w:tcPr>
            <w:tcW w:w="6660" w:type="dxa"/>
            <w:gridSpan w:val="5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/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(тыс.рублей)</w:t>
            </w:r>
          </w:p>
        </w:tc>
      </w:tr>
      <w:tr w:rsidR="00152726" w:rsidRPr="00152726" w:rsidTr="00152726">
        <w:trPr>
          <w:trHeight w:val="315"/>
        </w:trPr>
        <w:tc>
          <w:tcPr>
            <w:tcW w:w="2880" w:type="dxa"/>
            <w:vMerge w:val="restart"/>
            <w:hideMark/>
          </w:tcPr>
          <w:p w:rsidR="00152726" w:rsidRPr="00152726" w:rsidRDefault="00152726" w:rsidP="00152726">
            <w:pPr>
              <w:rPr>
                <w:b/>
                <w:bCs/>
              </w:rPr>
            </w:pPr>
            <w:r w:rsidRPr="00152726">
              <w:rPr>
                <w:b/>
                <w:bCs/>
              </w:rPr>
              <w:t>Наименование</w:t>
            </w:r>
          </w:p>
        </w:tc>
        <w:tc>
          <w:tcPr>
            <w:tcW w:w="940" w:type="dxa"/>
            <w:vMerge w:val="restart"/>
            <w:hideMark/>
          </w:tcPr>
          <w:p w:rsidR="00152726" w:rsidRPr="00152726" w:rsidRDefault="00152726" w:rsidP="00152726">
            <w:pPr>
              <w:rPr>
                <w:b/>
                <w:bCs/>
              </w:rPr>
            </w:pPr>
            <w:r w:rsidRPr="00152726">
              <w:rPr>
                <w:b/>
                <w:bCs/>
              </w:rPr>
              <w:t>ЦСР</w:t>
            </w:r>
          </w:p>
        </w:tc>
        <w:tc>
          <w:tcPr>
            <w:tcW w:w="680" w:type="dxa"/>
            <w:vMerge w:val="restart"/>
            <w:hideMark/>
          </w:tcPr>
          <w:p w:rsidR="00152726" w:rsidRPr="00152726" w:rsidRDefault="00152726" w:rsidP="00152726">
            <w:pPr>
              <w:rPr>
                <w:b/>
                <w:bCs/>
              </w:rPr>
            </w:pPr>
            <w:r w:rsidRPr="00152726">
              <w:rPr>
                <w:b/>
                <w:bCs/>
              </w:rPr>
              <w:t>ВР</w:t>
            </w:r>
          </w:p>
        </w:tc>
        <w:tc>
          <w:tcPr>
            <w:tcW w:w="560" w:type="dxa"/>
            <w:vMerge w:val="restart"/>
            <w:hideMark/>
          </w:tcPr>
          <w:p w:rsidR="00152726" w:rsidRPr="00152726" w:rsidRDefault="00152726" w:rsidP="00152726">
            <w:pPr>
              <w:rPr>
                <w:b/>
                <w:bCs/>
              </w:rPr>
            </w:pPr>
            <w:r w:rsidRPr="00152726">
              <w:rPr>
                <w:b/>
                <w:bCs/>
              </w:rPr>
              <w:t>Рз</w:t>
            </w:r>
          </w:p>
        </w:tc>
        <w:tc>
          <w:tcPr>
            <w:tcW w:w="1600" w:type="dxa"/>
            <w:vMerge w:val="restart"/>
            <w:hideMark/>
          </w:tcPr>
          <w:p w:rsidR="00152726" w:rsidRPr="00152726" w:rsidRDefault="00152726" w:rsidP="00152726">
            <w:pPr>
              <w:rPr>
                <w:b/>
                <w:bCs/>
              </w:rPr>
            </w:pPr>
            <w:r w:rsidRPr="00152726">
              <w:rPr>
                <w:b/>
                <w:bCs/>
              </w:rPr>
              <w:t>ПР</w:t>
            </w:r>
          </w:p>
        </w:tc>
        <w:tc>
          <w:tcPr>
            <w:tcW w:w="3400" w:type="dxa"/>
            <w:gridSpan w:val="2"/>
            <w:hideMark/>
          </w:tcPr>
          <w:p w:rsidR="00152726" w:rsidRPr="00152726" w:rsidRDefault="00152726" w:rsidP="00152726">
            <w:pPr>
              <w:rPr>
                <w:b/>
                <w:bCs/>
              </w:rPr>
            </w:pPr>
            <w:r w:rsidRPr="00152726">
              <w:rPr>
                <w:b/>
                <w:bCs/>
              </w:rPr>
              <w:t>Сумма</w:t>
            </w:r>
          </w:p>
        </w:tc>
      </w:tr>
      <w:tr w:rsidR="00152726" w:rsidRPr="00152726" w:rsidTr="00152726">
        <w:trPr>
          <w:trHeight w:val="645"/>
        </w:trPr>
        <w:tc>
          <w:tcPr>
            <w:tcW w:w="2880" w:type="dxa"/>
            <w:vMerge/>
            <w:hideMark/>
          </w:tcPr>
          <w:p w:rsidR="00152726" w:rsidRPr="00152726" w:rsidRDefault="00152726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hideMark/>
          </w:tcPr>
          <w:p w:rsidR="00152726" w:rsidRPr="00152726" w:rsidRDefault="00152726">
            <w:pPr>
              <w:rPr>
                <w:b/>
                <w:bCs/>
              </w:rPr>
            </w:pPr>
          </w:p>
        </w:tc>
        <w:tc>
          <w:tcPr>
            <w:tcW w:w="680" w:type="dxa"/>
            <w:vMerge/>
            <w:hideMark/>
          </w:tcPr>
          <w:p w:rsidR="00152726" w:rsidRPr="00152726" w:rsidRDefault="00152726">
            <w:pPr>
              <w:rPr>
                <w:b/>
                <w:bCs/>
              </w:rPr>
            </w:pPr>
          </w:p>
        </w:tc>
        <w:tc>
          <w:tcPr>
            <w:tcW w:w="560" w:type="dxa"/>
            <w:vMerge/>
            <w:hideMark/>
          </w:tcPr>
          <w:p w:rsidR="00152726" w:rsidRPr="00152726" w:rsidRDefault="00152726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hideMark/>
          </w:tcPr>
          <w:p w:rsidR="00152726" w:rsidRPr="00152726" w:rsidRDefault="00152726">
            <w:pPr>
              <w:rPr>
                <w:b/>
                <w:bCs/>
              </w:rPr>
            </w:pPr>
          </w:p>
        </w:tc>
        <w:tc>
          <w:tcPr>
            <w:tcW w:w="2240" w:type="dxa"/>
            <w:hideMark/>
          </w:tcPr>
          <w:p w:rsidR="00152726" w:rsidRPr="00152726" w:rsidRDefault="00152726" w:rsidP="00152726">
            <w:pPr>
              <w:rPr>
                <w:b/>
                <w:bCs/>
              </w:rPr>
            </w:pPr>
            <w:r w:rsidRPr="00152726">
              <w:rPr>
                <w:b/>
                <w:bCs/>
              </w:rPr>
              <w:t>Действующая редакция</w:t>
            </w:r>
          </w:p>
        </w:tc>
        <w:tc>
          <w:tcPr>
            <w:tcW w:w="1160" w:type="dxa"/>
            <w:hideMark/>
          </w:tcPr>
          <w:p w:rsidR="00152726" w:rsidRPr="00152726" w:rsidRDefault="00152726" w:rsidP="00152726">
            <w:pPr>
              <w:rPr>
                <w:b/>
                <w:bCs/>
              </w:rPr>
            </w:pPr>
            <w:r w:rsidRPr="00152726">
              <w:rPr>
                <w:b/>
                <w:bCs/>
              </w:rPr>
              <w:t>Предлагаемая редакция</w:t>
            </w:r>
          </w:p>
        </w:tc>
      </w:tr>
      <w:tr w:rsidR="00152726" w:rsidRPr="00152726" w:rsidTr="00152726">
        <w:trPr>
          <w:trHeight w:val="630"/>
        </w:trPr>
        <w:tc>
          <w:tcPr>
            <w:tcW w:w="2880" w:type="dxa"/>
            <w:hideMark/>
          </w:tcPr>
          <w:p w:rsidR="00152726" w:rsidRPr="00152726" w:rsidRDefault="00152726">
            <w:pPr>
              <w:rPr>
                <w:b/>
                <w:bCs/>
                <w:i/>
                <w:iCs/>
              </w:rPr>
            </w:pPr>
            <w:r w:rsidRPr="00152726">
              <w:rPr>
                <w:b/>
                <w:bCs/>
                <w:i/>
                <w:iCs/>
              </w:rPr>
              <w:t>Муниципальная программа по содержанию мест захоронений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pPr>
              <w:rPr>
                <w:b/>
                <w:bCs/>
                <w:i/>
                <w:iCs/>
              </w:rPr>
            </w:pPr>
            <w:r w:rsidRPr="00152726">
              <w:rPr>
                <w:b/>
                <w:bCs/>
                <w:i/>
                <w:iCs/>
              </w:rPr>
              <w:t>Б1 0 00 0000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>
            <w:pPr>
              <w:rPr>
                <w:b/>
                <w:bCs/>
                <w:i/>
                <w:iCs/>
              </w:rPr>
            </w:pPr>
            <w:r w:rsidRPr="0015272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pPr>
              <w:rPr>
                <w:b/>
                <w:bCs/>
                <w:i/>
                <w:iCs/>
              </w:rPr>
            </w:pPr>
            <w:r w:rsidRPr="0015272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pPr>
              <w:rPr>
                <w:b/>
                <w:bCs/>
                <w:i/>
                <w:iCs/>
              </w:rPr>
            </w:pPr>
            <w:r w:rsidRPr="0015272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pPr>
              <w:rPr>
                <w:b/>
                <w:bCs/>
                <w:i/>
                <w:iCs/>
              </w:rPr>
            </w:pPr>
            <w:r w:rsidRPr="00152726">
              <w:rPr>
                <w:b/>
                <w:bCs/>
                <w:i/>
                <w:iCs/>
              </w:rPr>
              <w:t>12,1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pPr>
              <w:rPr>
                <w:b/>
                <w:bCs/>
                <w:i/>
                <w:iCs/>
              </w:rPr>
            </w:pPr>
            <w:r w:rsidRPr="00152726">
              <w:rPr>
                <w:b/>
                <w:bCs/>
                <w:i/>
                <w:iCs/>
              </w:rPr>
              <w:t>12,1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Содержание кладбищ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Б1 0 00 7804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>
            <w:r w:rsidRPr="00152726">
              <w:t> 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12,1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12,1</w:t>
            </w:r>
          </w:p>
        </w:tc>
      </w:tr>
      <w:tr w:rsidR="00152726" w:rsidRPr="00152726" w:rsidTr="00152726">
        <w:trPr>
          <w:trHeight w:val="630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Закупка товаров, работ и услуг для государст-венных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Б1 0 00 7804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12,1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12,1</w:t>
            </w:r>
          </w:p>
        </w:tc>
      </w:tr>
      <w:tr w:rsidR="00152726" w:rsidRPr="00152726" w:rsidTr="00152726">
        <w:trPr>
          <w:trHeight w:val="630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ЖИЛИЩНО-КОММУНАЛЬНОЕ ХОЗЯЙСТВО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Б1 0 00 7804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05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00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12,1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12,1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Благоустройство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Б1 0 00 7804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05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03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12,1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12,1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pPr>
              <w:rPr>
                <w:b/>
                <w:bCs/>
                <w:i/>
                <w:iCs/>
              </w:rPr>
            </w:pPr>
            <w:r w:rsidRPr="00152726">
              <w:rPr>
                <w:b/>
                <w:bCs/>
                <w:i/>
                <w:iCs/>
              </w:rPr>
              <w:t>Непрограммные направления расходов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pPr>
              <w:rPr>
                <w:b/>
                <w:bCs/>
                <w:i/>
                <w:iCs/>
              </w:rPr>
            </w:pPr>
            <w:r w:rsidRPr="00152726">
              <w:rPr>
                <w:b/>
                <w:bCs/>
                <w:i/>
                <w:iCs/>
              </w:rPr>
              <w:t>99 0 00 0000 0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pPr>
              <w:rPr>
                <w:b/>
                <w:bCs/>
                <w:i/>
                <w:iCs/>
              </w:rPr>
            </w:pPr>
            <w:r w:rsidRPr="0015272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pPr>
              <w:rPr>
                <w:b/>
                <w:bCs/>
                <w:i/>
                <w:iCs/>
              </w:rPr>
            </w:pPr>
            <w:r w:rsidRPr="0015272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pPr>
              <w:rPr>
                <w:b/>
                <w:bCs/>
                <w:i/>
                <w:iCs/>
              </w:rPr>
            </w:pPr>
            <w:r w:rsidRPr="0015272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pPr>
              <w:rPr>
                <w:b/>
                <w:bCs/>
                <w:i/>
                <w:iCs/>
              </w:rPr>
            </w:pPr>
            <w:r w:rsidRPr="00152726">
              <w:rPr>
                <w:b/>
                <w:bCs/>
                <w:i/>
                <w:iCs/>
              </w:rPr>
              <w:t>3 681,9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pPr>
              <w:rPr>
                <w:b/>
                <w:bCs/>
                <w:i/>
                <w:iCs/>
              </w:rPr>
            </w:pPr>
            <w:r w:rsidRPr="00152726">
              <w:rPr>
                <w:b/>
                <w:bCs/>
                <w:i/>
                <w:iCs/>
              </w:rPr>
              <w:t>3 709,9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 xml:space="preserve">Проведение выборов и референдумов 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99 0 00 0201 5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pPr>
              <w:rPr>
                <w:b/>
                <w:bCs/>
                <w:i/>
                <w:iCs/>
              </w:rPr>
            </w:pPr>
            <w:r w:rsidRPr="0015272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pPr>
              <w:rPr>
                <w:b/>
                <w:bCs/>
                <w:i/>
                <w:iCs/>
              </w:rPr>
            </w:pPr>
            <w:r w:rsidRPr="0015272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12,0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12,0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lastRenderedPageBreak/>
              <w:t>Иные бюджетные ассигнования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99 0 00 0201 5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800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pPr>
              <w:rPr>
                <w:b/>
                <w:bCs/>
                <w:i/>
                <w:iCs/>
              </w:rPr>
            </w:pPr>
            <w:r w:rsidRPr="0015272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pPr>
              <w:rPr>
                <w:b/>
                <w:bCs/>
                <w:i/>
                <w:iCs/>
              </w:rPr>
            </w:pPr>
            <w:r w:rsidRPr="0015272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12,0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12,0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ОБЩЕГОСУДАРСТВЕННЫЕ ВОПРОСЫ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99 0 00 0201 5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800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01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00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12,0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12,0</w:t>
            </w:r>
          </w:p>
        </w:tc>
      </w:tr>
      <w:tr w:rsidR="00152726" w:rsidRPr="00152726" w:rsidTr="00152726">
        <w:trPr>
          <w:trHeight w:val="630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Обеспечение проведения выборов и референдумов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99 0 00 0201 5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800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01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07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12,0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12,0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Глава муниципального образования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99 0 00 0203 0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562,7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605,4</w:t>
            </w:r>
          </w:p>
        </w:tc>
      </w:tr>
      <w:tr w:rsidR="00152726" w:rsidRPr="00152726" w:rsidTr="00152726">
        <w:trPr>
          <w:trHeight w:val="1890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99 0 00 0203 0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100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562,7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605,4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ОБЩЕГОСУДАРСТВЕННЫЕ ВОПРОСЫ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99 0 00 0203 0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100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01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00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562,7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605,4</w:t>
            </w:r>
          </w:p>
        </w:tc>
      </w:tr>
      <w:tr w:rsidR="00152726" w:rsidRPr="00152726" w:rsidTr="00152726">
        <w:trPr>
          <w:trHeight w:val="94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99 0 00 0203 0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100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01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02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562,7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605,4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Центральный аппарат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99 0 00 0204 0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639,8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639,8</w:t>
            </w:r>
          </w:p>
        </w:tc>
      </w:tr>
      <w:tr w:rsidR="00152726" w:rsidRPr="00152726" w:rsidTr="00152726">
        <w:trPr>
          <w:trHeight w:val="1890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99 0 00 0204 0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100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284,5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284,5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lastRenderedPageBreak/>
              <w:t>ОБЩЕГОСУДАРСТВЕННЫЕ ВОПРОСЫ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99 0 00 0204 0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100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01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00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284,5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284,5</w:t>
            </w:r>
          </w:p>
        </w:tc>
      </w:tr>
      <w:tr w:rsidR="00152726" w:rsidRPr="00152726" w:rsidTr="00152726">
        <w:trPr>
          <w:trHeight w:val="157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99 0 00 0204 0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100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01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04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284,5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284,5</w:t>
            </w:r>
          </w:p>
        </w:tc>
      </w:tr>
      <w:tr w:rsidR="00152726" w:rsidRPr="00152726" w:rsidTr="00152726">
        <w:trPr>
          <w:trHeight w:val="630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Закупка товаров, работ и услуг для государст-венных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99 0 00 0204 0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351,3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351,3</w:t>
            </w:r>
          </w:p>
        </w:tc>
      </w:tr>
      <w:tr w:rsidR="00152726" w:rsidRPr="00152726" w:rsidTr="00152726">
        <w:trPr>
          <w:trHeight w:val="31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ОБЩЕГОСУДАРСТВЕННЫЕ ВОПРОСЫ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99 0 00 0204 0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01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00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351,3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351,3</w:t>
            </w:r>
          </w:p>
        </w:tc>
      </w:tr>
      <w:tr w:rsidR="00152726" w:rsidRPr="00152726" w:rsidTr="00152726">
        <w:trPr>
          <w:trHeight w:val="157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99 0 00 0204 0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01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04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351,3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351,3</w:t>
            </w:r>
          </w:p>
        </w:tc>
      </w:tr>
      <w:tr w:rsidR="00152726" w:rsidRPr="00152726" w:rsidTr="00152726">
        <w:trPr>
          <w:trHeight w:val="31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Иные бюджетные ассигнования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99 0 00 0204 0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800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4,0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4,0</w:t>
            </w:r>
          </w:p>
        </w:tc>
      </w:tr>
      <w:tr w:rsidR="00152726" w:rsidRPr="00152726" w:rsidTr="00152726">
        <w:trPr>
          <w:trHeight w:val="31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ОБЩЕГОСУДАРСТВЕННЫЕ ВОПРОСЫ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99 0 00 0204 0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800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01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00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4,0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4,0</w:t>
            </w:r>
          </w:p>
        </w:tc>
      </w:tr>
      <w:tr w:rsidR="00152726" w:rsidRPr="00152726" w:rsidTr="00152726">
        <w:trPr>
          <w:trHeight w:val="157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99 0 00 0204 0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800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01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04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4,0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4,0</w:t>
            </w:r>
          </w:p>
        </w:tc>
      </w:tr>
      <w:tr w:rsidR="00152726" w:rsidRPr="00152726" w:rsidTr="00152726">
        <w:trPr>
          <w:trHeight w:val="600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Уплата налога на имущество организаций и земельного налога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99 0 00 0295 0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35,3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35,3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Иные бюджетные ассигнования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99 0 00 0295 0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800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35,3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35,3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lastRenderedPageBreak/>
              <w:t>ОБЩЕГОСУДАРСТВЕННЫЕ ВОПРОСЫ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99 0 00 0295 0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800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01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00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35,3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35,3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Другие общегосударственные вопросы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99 0 00 0295 0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800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01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13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35,3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35,3</w:t>
            </w:r>
          </w:p>
        </w:tc>
      </w:tr>
      <w:tr w:rsidR="00152726" w:rsidRPr="00152726" w:rsidTr="00152726">
        <w:trPr>
          <w:trHeight w:val="630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Мероприятия по землеустройству и землепользованию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99 0 00 0344 0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28,3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28,3</w:t>
            </w:r>
          </w:p>
        </w:tc>
      </w:tr>
      <w:tr w:rsidR="00152726" w:rsidRPr="00152726" w:rsidTr="00152726">
        <w:trPr>
          <w:trHeight w:val="630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Закупка товаров, работ и услуг для государст-венных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99 0 00 0344 0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28,3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28,3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НАЦИОНАЛЬНАЯ ЭКОНОМИКА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99 0 00 0344 0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04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00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28,3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28,3</w:t>
            </w:r>
          </w:p>
        </w:tc>
      </w:tr>
      <w:tr w:rsidR="00152726" w:rsidRPr="00152726" w:rsidTr="00152726">
        <w:trPr>
          <w:trHeight w:val="630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Другие вопросы в области национальной экономики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99 0 00 0344 0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04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12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28,3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28,3</w:t>
            </w:r>
          </w:p>
        </w:tc>
      </w:tr>
      <w:tr w:rsidR="00152726" w:rsidRPr="00152726" w:rsidTr="00152726">
        <w:trPr>
          <w:trHeight w:val="157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99 0 00 2560 0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19,0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19,0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Межбюджетные трансферты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99 0 00 2560 0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500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19,0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19,0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ОБЩЕГОСУДАРСТВЕННЫЕ ВОПРОСЫ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99 0 00 2560 0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500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01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00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19,0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19,0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Другие общегосударственные вопросы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99 0 00 2560 0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500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01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13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19,0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19,0</w:t>
            </w:r>
          </w:p>
        </w:tc>
      </w:tr>
      <w:tr w:rsidR="00152726" w:rsidRPr="00152726" w:rsidTr="00152726">
        <w:trPr>
          <w:trHeight w:val="94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99 0 00 5118 0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69,9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69,9</w:t>
            </w:r>
          </w:p>
        </w:tc>
      </w:tr>
      <w:tr w:rsidR="00152726" w:rsidRPr="00152726" w:rsidTr="00152726">
        <w:trPr>
          <w:trHeight w:val="1890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lastRenderedPageBreak/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99 0 00 5118 0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100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61,2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61,2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НАЦИОНАЛЬНАЯ ОБОРОНА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99 0 00 5118 0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100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02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00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61,2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61,2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Мобилизационная и вневойсковая подготовка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99 0 00 5118 0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100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02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03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61,2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61,2</w:t>
            </w:r>
          </w:p>
        </w:tc>
      </w:tr>
      <w:tr w:rsidR="00152726" w:rsidRPr="00152726" w:rsidTr="00152726">
        <w:trPr>
          <w:trHeight w:val="630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Закупка товаров, работ и услуг для государст-венных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99 0 00 5118 0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8,7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8,7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НАЦИОНАЛЬНАЯ ОБОРОНА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99 0 00 5118 0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02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00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8,7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8,7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Мобилизационная и вневойсковая подготовка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99 0 00 5118 0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02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03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8,7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8,7</w:t>
            </w:r>
          </w:p>
        </w:tc>
      </w:tr>
      <w:tr w:rsidR="00152726" w:rsidRPr="00152726" w:rsidTr="00152726">
        <w:trPr>
          <w:trHeight w:val="660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Государственная регистрация актов гражданского состояния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99 0 00 5930 0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2,1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2,1</w:t>
            </w:r>
          </w:p>
        </w:tc>
      </w:tr>
      <w:tr w:rsidR="00152726" w:rsidRPr="00152726" w:rsidTr="00152726">
        <w:trPr>
          <w:trHeight w:val="630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Закупка товаров, работ и услуг для государст-венных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99 0 00 5930 0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2,1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2,1</w:t>
            </w:r>
          </w:p>
        </w:tc>
      </w:tr>
      <w:tr w:rsidR="00152726" w:rsidRPr="00152726" w:rsidTr="00152726">
        <w:trPr>
          <w:trHeight w:val="40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ОБЩЕГОСУДАРСТВЕННЫЕ ВОПРОСЫ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99 0 00 5930 0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01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00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2,1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2,1</w:t>
            </w:r>
          </w:p>
        </w:tc>
      </w:tr>
      <w:tr w:rsidR="00152726" w:rsidRPr="00152726" w:rsidTr="00152726">
        <w:trPr>
          <w:trHeight w:val="40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Другие общегосударственные вопросы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99 0 00 5930 0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01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13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2,1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2,1</w:t>
            </w:r>
          </w:p>
        </w:tc>
      </w:tr>
      <w:tr w:rsidR="00152726" w:rsidRPr="00152726" w:rsidTr="00152726">
        <w:trPr>
          <w:trHeight w:val="600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Мероприятия в области коммунального хозяйства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99 0 00 7505 0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130,5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130,5</w:t>
            </w:r>
          </w:p>
        </w:tc>
      </w:tr>
      <w:tr w:rsidR="00152726" w:rsidRPr="00152726" w:rsidTr="00152726">
        <w:trPr>
          <w:trHeight w:val="630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Закупка товаров, работ и услуг для государст-</w:t>
            </w:r>
            <w:r w:rsidRPr="00152726">
              <w:lastRenderedPageBreak/>
              <w:t>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lastRenderedPageBreak/>
              <w:t xml:space="preserve">99 0 00 </w:t>
            </w:r>
            <w:r w:rsidRPr="00152726">
              <w:lastRenderedPageBreak/>
              <w:t>7505 0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lastRenderedPageBreak/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130,5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130,5</w:t>
            </w:r>
          </w:p>
        </w:tc>
      </w:tr>
      <w:tr w:rsidR="00152726" w:rsidRPr="00152726" w:rsidTr="00152726">
        <w:trPr>
          <w:trHeight w:val="40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ЖИЛИЩНО-КОММУНАЛЬНОЕ ХОЗЯЙСТВО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99 0 00 7505 0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05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00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130,5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130,5</w:t>
            </w:r>
          </w:p>
        </w:tc>
      </w:tr>
      <w:tr w:rsidR="00152726" w:rsidRPr="00152726" w:rsidTr="00152726">
        <w:trPr>
          <w:trHeight w:val="40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Коммунальное хозяйство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99 0 00 7505 0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05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02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130,5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130,5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Уличное освещение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99 0 00 7801 0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209,0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209,0</w:t>
            </w:r>
          </w:p>
        </w:tc>
      </w:tr>
      <w:tr w:rsidR="00152726" w:rsidRPr="00152726" w:rsidTr="00152726">
        <w:trPr>
          <w:trHeight w:val="630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Закупка товаров, работ и услуг для государст-венных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99 0 00 7801 0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209,0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209,0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ЖИЛИЩНО-КОММУНАЛЬНОЕ ХОЗЯЙСТВО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99 0 00 7801 0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05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00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209,0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209,0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Благоустройство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99 0 00 7801 0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05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03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209,0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209,0</w:t>
            </w:r>
          </w:p>
        </w:tc>
      </w:tr>
      <w:tr w:rsidR="00152726" w:rsidRPr="00152726" w:rsidTr="00152726">
        <w:trPr>
          <w:trHeight w:val="1358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99 0 00 7802 0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225,0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225,0</w:t>
            </w:r>
          </w:p>
        </w:tc>
      </w:tr>
      <w:tr w:rsidR="00152726" w:rsidRPr="00152726" w:rsidTr="00152726">
        <w:trPr>
          <w:trHeight w:val="79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Закупка товаров, работ и услуг для государст-венных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99 0 00 7802 0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225,0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225,0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НАЦИОНАЛЬНАЯ ЭКОНОМИКА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99 0 00 7802 0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04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00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225,0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225,0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Дорожное хозяйство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99 0 00 7802 0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04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09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225,0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225,0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Озеленение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99 0 00 7803 0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9,0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9,0</w:t>
            </w:r>
          </w:p>
        </w:tc>
      </w:tr>
      <w:tr w:rsidR="00152726" w:rsidRPr="00152726" w:rsidTr="00152726">
        <w:trPr>
          <w:trHeight w:val="630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Закупка товаров, работ и услуг для государст-</w:t>
            </w:r>
            <w:r w:rsidRPr="00152726">
              <w:lastRenderedPageBreak/>
              <w:t>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lastRenderedPageBreak/>
              <w:t xml:space="preserve">99 0 00 </w:t>
            </w:r>
            <w:r w:rsidRPr="00152726">
              <w:lastRenderedPageBreak/>
              <w:t>7803 0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lastRenderedPageBreak/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9,0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9,0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ЖИЛИЩНО-КОММУНАЛЬНОЕ ХОЗЯЙСТВО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99 0 00 7803 0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05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00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9,0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9,0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Благоустройство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99 0 00 7803 0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05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03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9,0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9,0</w:t>
            </w:r>
          </w:p>
        </w:tc>
      </w:tr>
      <w:tr w:rsidR="00152726" w:rsidRPr="00152726" w:rsidTr="00152726">
        <w:trPr>
          <w:trHeight w:val="630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Прочие мероприятия по благоустройству городских округов и поселений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99 0 00 7805 0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1 637,3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1 622,6</w:t>
            </w:r>
          </w:p>
        </w:tc>
      </w:tr>
      <w:tr w:rsidR="00152726" w:rsidRPr="00152726" w:rsidTr="00152726">
        <w:trPr>
          <w:trHeight w:val="630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Закупка товаров, работ и услуг для государст-венных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99 0 00 7805 0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1 457,0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1 442,3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ЖИЛИЩНО-КОММУНАЛЬНОЕ ХОЗЯЙСТВО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99 0 00 7805 0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05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00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1 457,0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1 442,3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Благоустройство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99 0 00 7805 0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05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03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1 457,0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1 442,3</w:t>
            </w:r>
          </w:p>
        </w:tc>
      </w:tr>
      <w:tr w:rsidR="00152726" w:rsidRPr="00152726" w:rsidTr="00152726">
        <w:trPr>
          <w:trHeight w:val="1020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99 0 00 7805 0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400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180,3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180,3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ЖИЛИЩНО-КОММУНАЛЬНОЕ ХОЗЯЙСТВО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99 0 00 7805 0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400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05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00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180,3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180,3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Благоустройство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99 0 00 7805 0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400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05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03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180,3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180,3</w:t>
            </w:r>
          </w:p>
        </w:tc>
      </w:tr>
      <w:tr w:rsidR="00152726" w:rsidRPr="00152726" w:rsidTr="00152726">
        <w:trPr>
          <w:trHeight w:val="31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Диспансеризация муниципальных служащих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99 0 00 9707 1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5,5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5,5</w:t>
            </w:r>
          </w:p>
        </w:tc>
      </w:tr>
      <w:tr w:rsidR="00152726" w:rsidRPr="00152726" w:rsidTr="00152726">
        <w:trPr>
          <w:trHeight w:val="630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Закупка товаров, работ и услуг для государст-венных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99 0 00 9707 1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5,5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5,5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ОБЩЕГОСУДАРСТВЕННЫЕ ВОПРОСЫ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99 0 00 9707 1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01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00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5,5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5,5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lastRenderedPageBreak/>
              <w:t>Другие общегосударственные вопросы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99 0 00 9707 1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01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13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5,5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5,5</w:t>
            </w:r>
          </w:p>
        </w:tc>
      </w:tr>
      <w:tr w:rsidR="00152726" w:rsidRPr="00152726" w:rsidTr="00152726">
        <w:trPr>
          <w:trHeight w:val="43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Выполнение других обязательств государства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99 2 00 0300 0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96,5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96,5</w:t>
            </w:r>
          </w:p>
        </w:tc>
      </w:tr>
      <w:tr w:rsidR="00152726" w:rsidRPr="00152726" w:rsidTr="00152726">
        <w:trPr>
          <w:trHeight w:val="630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Закупка товаров, работ и услуг для государст-венных (муниципальных) нужд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99 2 00 0300 0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92,1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92,1</w:t>
            </w:r>
          </w:p>
        </w:tc>
      </w:tr>
      <w:tr w:rsidR="00152726" w:rsidRPr="00152726" w:rsidTr="00152726">
        <w:trPr>
          <w:trHeight w:val="46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ОБЩЕГОСУДАРСТВЕННЫЕ ВОПРОСЫ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99 2 00 0300 0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01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00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92,1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92,1</w:t>
            </w:r>
          </w:p>
        </w:tc>
      </w:tr>
      <w:tr w:rsidR="00152726" w:rsidRPr="00152726" w:rsidTr="00152726">
        <w:trPr>
          <w:trHeight w:val="55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Другие общегосударственные вопросы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99 2 00 0300 0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200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01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13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92,1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92,1</w:t>
            </w:r>
          </w:p>
        </w:tc>
      </w:tr>
      <w:tr w:rsidR="00152726" w:rsidRPr="00152726" w:rsidTr="00152726">
        <w:trPr>
          <w:trHeight w:val="55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Иные бюджетные ассигнования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99 2 00 0300 0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800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4,4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4,4</w:t>
            </w:r>
          </w:p>
        </w:tc>
      </w:tr>
      <w:tr w:rsidR="00152726" w:rsidRPr="00152726" w:rsidTr="00152726">
        <w:trPr>
          <w:trHeight w:val="55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ОБЩЕГОСУДАРСТВЕННЫЕ ВОПРОСЫ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99 2 00 0300 0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800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01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00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4,4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4,4</w:t>
            </w:r>
          </w:p>
        </w:tc>
      </w:tr>
      <w:tr w:rsidR="00152726" w:rsidRPr="00152726" w:rsidTr="00152726">
        <w:trPr>
          <w:trHeight w:val="555"/>
        </w:trPr>
        <w:tc>
          <w:tcPr>
            <w:tcW w:w="2880" w:type="dxa"/>
            <w:hideMark/>
          </w:tcPr>
          <w:p w:rsidR="00152726" w:rsidRPr="00152726" w:rsidRDefault="00152726">
            <w:r w:rsidRPr="00152726">
              <w:t>Другие общегосударственные вопросы</w:t>
            </w:r>
          </w:p>
        </w:tc>
        <w:tc>
          <w:tcPr>
            <w:tcW w:w="940" w:type="dxa"/>
            <w:noWrap/>
            <w:hideMark/>
          </w:tcPr>
          <w:p w:rsidR="00152726" w:rsidRPr="00152726" w:rsidRDefault="00152726">
            <w:r w:rsidRPr="00152726">
              <w:t>99 2 00 0300 0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 w:rsidP="00152726">
            <w:r w:rsidRPr="00152726">
              <w:t>800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 w:rsidP="00152726">
            <w:r w:rsidRPr="00152726">
              <w:t>01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 w:rsidP="00152726">
            <w:r w:rsidRPr="00152726">
              <w:t>13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r w:rsidRPr="00152726">
              <w:t>4,4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r w:rsidRPr="00152726">
              <w:t>4,4</w:t>
            </w:r>
          </w:p>
        </w:tc>
      </w:tr>
      <w:tr w:rsidR="00152726" w:rsidRPr="00152726" w:rsidTr="00152726">
        <w:trPr>
          <w:trHeight w:val="563"/>
        </w:trPr>
        <w:tc>
          <w:tcPr>
            <w:tcW w:w="2880" w:type="dxa"/>
            <w:hideMark/>
          </w:tcPr>
          <w:p w:rsidR="00152726" w:rsidRPr="00152726" w:rsidRDefault="00152726">
            <w:pPr>
              <w:rPr>
                <w:b/>
                <w:bCs/>
              </w:rPr>
            </w:pPr>
            <w:r w:rsidRPr="00152726">
              <w:rPr>
                <w:b/>
                <w:bCs/>
              </w:rPr>
              <w:t>ВСЕГО РАСХОДОВ</w:t>
            </w:r>
          </w:p>
        </w:tc>
        <w:tc>
          <w:tcPr>
            <w:tcW w:w="940" w:type="dxa"/>
            <w:hideMark/>
          </w:tcPr>
          <w:p w:rsidR="00152726" w:rsidRPr="00152726" w:rsidRDefault="00152726">
            <w:pPr>
              <w:rPr>
                <w:b/>
                <w:bCs/>
              </w:rPr>
            </w:pPr>
            <w:r w:rsidRPr="00152726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152726" w:rsidRPr="00152726" w:rsidRDefault="00152726">
            <w:pPr>
              <w:rPr>
                <w:b/>
                <w:bCs/>
              </w:rPr>
            </w:pPr>
            <w:r w:rsidRPr="00152726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152726" w:rsidRPr="00152726" w:rsidRDefault="00152726">
            <w:pPr>
              <w:rPr>
                <w:b/>
                <w:bCs/>
              </w:rPr>
            </w:pPr>
            <w:r w:rsidRPr="00152726">
              <w:rPr>
                <w:b/>
                <w:bCs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152726" w:rsidRPr="00152726" w:rsidRDefault="00152726">
            <w:pPr>
              <w:rPr>
                <w:b/>
                <w:bCs/>
              </w:rPr>
            </w:pPr>
            <w:r w:rsidRPr="00152726">
              <w:rPr>
                <w:b/>
                <w:bCs/>
              </w:rPr>
              <w:t> </w:t>
            </w:r>
          </w:p>
        </w:tc>
        <w:tc>
          <w:tcPr>
            <w:tcW w:w="2240" w:type="dxa"/>
            <w:noWrap/>
            <w:hideMark/>
          </w:tcPr>
          <w:p w:rsidR="00152726" w:rsidRPr="00152726" w:rsidRDefault="00152726" w:rsidP="00152726">
            <w:pPr>
              <w:rPr>
                <w:b/>
                <w:bCs/>
              </w:rPr>
            </w:pPr>
            <w:r w:rsidRPr="00152726">
              <w:rPr>
                <w:b/>
                <w:bCs/>
              </w:rPr>
              <w:t>3 694,0</w:t>
            </w:r>
          </w:p>
        </w:tc>
        <w:tc>
          <w:tcPr>
            <w:tcW w:w="1160" w:type="dxa"/>
            <w:noWrap/>
            <w:hideMark/>
          </w:tcPr>
          <w:p w:rsidR="00152726" w:rsidRPr="00152726" w:rsidRDefault="00152726" w:rsidP="00152726">
            <w:pPr>
              <w:rPr>
                <w:b/>
                <w:bCs/>
              </w:rPr>
            </w:pPr>
            <w:r w:rsidRPr="00152726">
              <w:rPr>
                <w:b/>
                <w:bCs/>
              </w:rPr>
              <w:t>3 722,0</w:t>
            </w:r>
          </w:p>
        </w:tc>
      </w:tr>
    </w:tbl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83"/>
        <w:gridCol w:w="2468"/>
        <w:gridCol w:w="1277"/>
      </w:tblGrid>
      <w:tr w:rsidR="00152726" w:rsidRPr="00152726" w:rsidTr="00152726">
        <w:trPr>
          <w:trHeight w:val="315"/>
        </w:trPr>
        <w:tc>
          <w:tcPr>
            <w:tcW w:w="9640" w:type="dxa"/>
            <w:noWrap/>
            <w:hideMark/>
          </w:tcPr>
          <w:p w:rsidR="00152726" w:rsidRPr="00152726" w:rsidRDefault="00152726">
            <w:pPr>
              <w:rPr>
                <w:lang w:val="ru-RU"/>
              </w:rPr>
            </w:pPr>
            <w:bookmarkStart w:id="4" w:name="RANGE!A1:C33"/>
            <w:bookmarkEnd w:id="4"/>
          </w:p>
        </w:tc>
        <w:tc>
          <w:tcPr>
            <w:tcW w:w="3960" w:type="dxa"/>
            <w:noWrap/>
            <w:hideMark/>
          </w:tcPr>
          <w:p w:rsidR="00152726" w:rsidRPr="00152726" w:rsidRDefault="00152726">
            <w:r w:rsidRPr="00152726">
              <w:t>Приложение 9</w:t>
            </w:r>
          </w:p>
        </w:tc>
        <w:tc>
          <w:tcPr>
            <w:tcW w:w="1980" w:type="dxa"/>
            <w:noWrap/>
            <w:hideMark/>
          </w:tcPr>
          <w:p w:rsidR="00152726" w:rsidRPr="00152726" w:rsidRDefault="00152726"/>
        </w:tc>
      </w:tr>
      <w:tr w:rsidR="00152726" w:rsidRPr="00152726" w:rsidTr="00152726">
        <w:trPr>
          <w:trHeight w:val="315"/>
        </w:trPr>
        <w:tc>
          <w:tcPr>
            <w:tcW w:w="9640" w:type="dxa"/>
            <w:noWrap/>
            <w:hideMark/>
          </w:tcPr>
          <w:p w:rsidR="00152726" w:rsidRPr="00152726" w:rsidRDefault="00152726"/>
        </w:tc>
        <w:tc>
          <w:tcPr>
            <w:tcW w:w="3960" w:type="dxa"/>
            <w:noWrap/>
            <w:hideMark/>
          </w:tcPr>
          <w:p w:rsidR="00152726" w:rsidRPr="00152726" w:rsidRDefault="00152726">
            <w:r w:rsidRPr="00152726">
              <w:t>к решению Совета</w:t>
            </w:r>
          </w:p>
        </w:tc>
        <w:tc>
          <w:tcPr>
            <w:tcW w:w="1980" w:type="dxa"/>
            <w:noWrap/>
            <w:hideMark/>
          </w:tcPr>
          <w:p w:rsidR="00152726" w:rsidRPr="00152726" w:rsidRDefault="00152726"/>
        </w:tc>
      </w:tr>
      <w:tr w:rsidR="00152726" w:rsidRPr="00152726" w:rsidTr="00152726">
        <w:trPr>
          <w:trHeight w:val="315"/>
        </w:trPr>
        <w:tc>
          <w:tcPr>
            <w:tcW w:w="9640" w:type="dxa"/>
            <w:noWrap/>
            <w:hideMark/>
          </w:tcPr>
          <w:p w:rsidR="00152726" w:rsidRPr="00152726" w:rsidRDefault="00152726"/>
        </w:tc>
        <w:tc>
          <w:tcPr>
            <w:tcW w:w="5940" w:type="dxa"/>
            <w:gridSpan w:val="2"/>
            <w:noWrap/>
            <w:hideMark/>
          </w:tcPr>
          <w:p w:rsidR="00152726" w:rsidRPr="00152726" w:rsidRDefault="00152726">
            <w:r w:rsidRPr="00152726">
              <w:t>Альметьевского сельского поселения</w:t>
            </w:r>
          </w:p>
        </w:tc>
      </w:tr>
      <w:tr w:rsidR="00152726" w:rsidRPr="00152726" w:rsidTr="00152726">
        <w:trPr>
          <w:trHeight w:val="315"/>
        </w:trPr>
        <w:tc>
          <w:tcPr>
            <w:tcW w:w="9640" w:type="dxa"/>
            <w:noWrap/>
            <w:hideMark/>
          </w:tcPr>
          <w:p w:rsidR="00152726" w:rsidRPr="00152726" w:rsidRDefault="00152726"/>
        </w:tc>
        <w:tc>
          <w:tcPr>
            <w:tcW w:w="5940" w:type="dxa"/>
            <w:gridSpan w:val="2"/>
            <w:noWrap/>
            <w:hideMark/>
          </w:tcPr>
          <w:p w:rsidR="00152726" w:rsidRPr="00152726" w:rsidRDefault="00152726">
            <w:r w:rsidRPr="00152726">
              <w:t xml:space="preserve">от «28» декабря  2017г. №101 </w:t>
            </w:r>
          </w:p>
        </w:tc>
      </w:tr>
      <w:tr w:rsidR="00152726" w:rsidRPr="00152726" w:rsidTr="00152726">
        <w:trPr>
          <w:trHeight w:val="300"/>
        </w:trPr>
        <w:tc>
          <w:tcPr>
            <w:tcW w:w="9640" w:type="dxa"/>
            <w:noWrap/>
            <w:hideMark/>
          </w:tcPr>
          <w:p w:rsidR="00152726" w:rsidRPr="00152726" w:rsidRDefault="00152726"/>
        </w:tc>
        <w:tc>
          <w:tcPr>
            <w:tcW w:w="3960" w:type="dxa"/>
            <w:noWrap/>
            <w:hideMark/>
          </w:tcPr>
          <w:p w:rsidR="00152726" w:rsidRPr="00152726" w:rsidRDefault="00152726"/>
        </w:tc>
        <w:tc>
          <w:tcPr>
            <w:tcW w:w="1980" w:type="dxa"/>
            <w:noWrap/>
            <w:hideMark/>
          </w:tcPr>
          <w:p w:rsidR="00152726" w:rsidRPr="00152726" w:rsidRDefault="00152726"/>
        </w:tc>
      </w:tr>
      <w:tr w:rsidR="00152726" w:rsidRPr="00152726" w:rsidTr="00152726">
        <w:trPr>
          <w:trHeight w:val="300"/>
        </w:trPr>
        <w:tc>
          <w:tcPr>
            <w:tcW w:w="9640" w:type="dxa"/>
            <w:noWrap/>
            <w:hideMark/>
          </w:tcPr>
          <w:p w:rsidR="00152726" w:rsidRPr="00152726" w:rsidRDefault="00152726"/>
        </w:tc>
        <w:tc>
          <w:tcPr>
            <w:tcW w:w="3960" w:type="dxa"/>
            <w:noWrap/>
            <w:hideMark/>
          </w:tcPr>
          <w:p w:rsidR="00152726" w:rsidRPr="00152726" w:rsidRDefault="00152726"/>
        </w:tc>
        <w:tc>
          <w:tcPr>
            <w:tcW w:w="1980" w:type="dxa"/>
            <w:noWrap/>
            <w:hideMark/>
          </w:tcPr>
          <w:p w:rsidR="00152726" w:rsidRPr="00152726" w:rsidRDefault="00152726" w:rsidP="00152726"/>
        </w:tc>
      </w:tr>
      <w:tr w:rsidR="00152726" w:rsidRPr="00152726" w:rsidTr="00152726">
        <w:trPr>
          <w:trHeight w:val="795"/>
        </w:trPr>
        <w:tc>
          <w:tcPr>
            <w:tcW w:w="15580" w:type="dxa"/>
            <w:gridSpan w:val="3"/>
            <w:hideMark/>
          </w:tcPr>
          <w:p w:rsidR="00152726" w:rsidRPr="00152726" w:rsidRDefault="00152726" w:rsidP="00152726">
            <w:pPr>
              <w:rPr>
                <w:b/>
                <w:bCs/>
              </w:rPr>
            </w:pPr>
            <w:r w:rsidRPr="00152726">
              <w:rPr>
                <w:b/>
                <w:bCs/>
              </w:rPr>
              <w:t>Межбюджетные трансферты, передаваемые бюджетам поселений из бюджета муниципального образования Елабужский муниципальный район Республики Татарстан на 2017 год</w:t>
            </w:r>
          </w:p>
        </w:tc>
      </w:tr>
      <w:tr w:rsidR="00152726" w:rsidRPr="00152726" w:rsidTr="00152726">
        <w:trPr>
          <w:trHeight w:val="300"/>
        </w:trPr>
        <w:tc>
          <w:tcPr>
            <w:tcW w:w="9640" w:type="dxa"/>
            <w:hideMark/>
          </w:tcPr>
          <w:p w:rsidR="00152726" w:rsidRPr="00152726" w:rsidRDefault="00152726" w:rsidP="00152726">
            <w:pPr>
              <w:rPr>
                <w:b/>
                <w:bCs/>
              </w:rPr>
            </w:pPr>
          </w:p>
        </w:tc>
        <w:tc>
          <w:tcPr>
            <w:tcW w:w="3960" w:type="dxa"/>
            <w:hideMark/>
          </w:tcPr>
          <w:p w:rsidR="00152726" w:rsidRPr="00152726" w:rsidRDefault="00152726" w:rsidP="00152726"/>
        </w:tc>
        <w:tc>
          <w:tcPr>
            <w:tcW w:w="1980" w:type="dxa"/>
            <w:hideMark/>
          </w:tcPr>
          <w:p w:rsidR="00152726" w:rsidRPr="00152726" w:rsidRDefault="00152726" w:rsidP="00152726"/>
        </w:tc>
      </w:tr>
      <w:tr w:rsidR="00152726" w:rsidRPr="00152726" w:rsidTr="00152726">
        <w:trPr>
          <w:trHeight w:val="315"/>
        </w:trPr>
        <w:tc>
          <w:tcPr>
            <w:tcW w:w="9640" w:type="dxa"/>
            <w:noWrap/>
            <w:hideMark/>
          </w:tcPr>
          <w:p w:rsidR="00152726" w:rsidRPr="00152726" w:rsidRDefault="00152726"/>
        </w:tc>
        <w:tc>
          <w:tcPr>
            <w:tcW w:w="3960" w:type="dxa"/>
            <w:noWrap/>
            <w:hideMark/>
          </w:tcPr>
          <w:p w:rsidR="00152726" w:rsidRPr="00152726" w:rsidRDefault="00152726"/>
        </w:tc>
        <w:tc>
          <w:tcPr>
            <w:tcW w:w="1980" w:type="dxa"/>
            <w:noWrap/>
            <w:hideMark/>
          </w:tcPr>
          <w:p w:rsidR="00152726" w:rsidRPr="00152726" w:rsidRDefault="00152726" w:rsidP="00152726">
            <w:r w:rsidRPr="00152726">
              <w:t>(тыс. рублей)</w:t>
            </w:r>
          </w:p>
        </w:tc>
      </w:tr>
      <w:tr w:rsidR="00152726" w:rsidRPr="00152726" w:rsidTr="00152726">
        <w:trPr>
          <w:trHeight w:val="945"/>
        </w:trPr>
        <w:tc>
          <w:tcPr>
            <w:tcW w:w="9640" w:type="dxa"/>
            <w:vMerge w:val="restart"/>
            <w:hideMark/>
          </w:tcPr>
          <w:p w:rsidR="00152726" w:rsidRPr="00152726" w:rsidRDefault="00152726" w:rsidP="00152726">
            <w:pPr>
              <w:rPr>
                <w:b/>
                <w:bCs/>
              </w:rPr>
            </w:pPr>
            <w:r w:rsidRPr="00152726">
              <w:rPr>
                <w:b/>
                <w:bCs/>
              </w:rPr>
              <w:t>Наименование поселений</w:t>
            </w:r>
          </w:p>
        </w:tc>
        <w:tc>
          <w:tcPr>
            <w:tcW w:w="5940" w:type="dxa"/>
            <w:gridSpan w:val="2"/>
            <w:hideMark/>
          </w:tcPr>
          <w:p w:rsidR="00152726" w:rsidRPr="00152726" w:rsidRDefault="00152726" w:rsidP="00152726">
            <w:pPr>
              <w:rPr>
                <w:b/>
                <w:bCs/>
              </w:rPr>
            </w:pPr>
            <w:r w:rsidRPr="00152726">
              <w:rPr>
                <w:b/>
                <w:bCs/>
              </w:rPr>
              <w:t>Межбюджетные трансферты, передаваемые бюджетам поселений</w:t>
            </w:r>
          </w:p>
        </w:tc>
      </w:tr>
      <w:tr w:rsidR="00152726" w:rsidRPr="00152726" w:rsidTr="00152726">
        <w:trPr>
          <w:trHeight w:val="420"/>
        </w:trPr>
        <w:tc>
          <w:tcPr>
            <w:tcW w:w="9640" w:type="dxa"/>
            <w:vMerge/>
            <w:hideMark/>
          </w:tcPr>
          <w:p w:rsidR="00152726" w:rsidRPr="00152726" w:rsidRDefault="00152726">
            <w:pPr>
              <w:rPr>
                <w:b/>
                <w:bCs/>
              </w:rPr>
            </w:pPr>
          </w:p>
        </w:tc>
        <w:tc>
          <w:tcPr>
            <w:tcW w:w="5940" w:type="dxa"/>
            <w:gridSpan w:val="2"/>
            <w:hideMark/>
          </w:tcPr>
          <w:p w:rsidR="00152726" w:rsidRPr="00152726" w:rsidRDefault="00152726" w:rsidP="00152726">
            <w:pPr>
              <w:rPr>
                <w:b/>
                <w:bCs/>
              </w:rPr>
            </w:pPr>
            <w:r w:rsidRPr="00152726">
              <w:rPr>
                <w:b/>
                <w:bCs/>
              </w:rPr>
              <w:t>Сумма</w:t>
            </w:r>
          </w:p>
        </w:tc>
      </w:tr>
      <w:tr w:rsidR="00152726" w:rsidRPr="00152726" w:rsidTr="00152726">
        <w:trPr>
          <w:trHeight w:val="690"/>
        </w:trPr>
        <w:tc>
          <w:tcPr>
            <w:tcW w:w="9640" w:type="dxa"/>
            <w:vMerge/>
            <w:hideMark/>
          </w:tcPr>
          <w:p w:rsidR="00152726" w:rsidRPr="00152726" w:rsidRDefault="00152726">
            <w:pPr>
              <w:rPr>
                <w:b/>
                <w:bCs/>
              </w:rPr>
            </w:pPr>
          </w:p>
        </w:tc>
        <w:tc>
          <w:tcPr>
            <w:tcW w:w="3960" w:type="dxa"/>
            <w:hideMark/>
          </w:tcPr>
          <w:p w:rsidR="00152726" w:rsidRPr="00152726" w:rsidRDefault="00152726" w:rsidP="00152726">
            <w:pPr>
              <w:rPr>
                <w:b/>
                <w:bCs/>
              </w:rPr>
            </w:pPr>
            <w:r w:rsidRPr="00152726">
              <w:rPr>
                <w:b/>
                <w:bCs/>
              </w:rPr>
              <w:t>Действующая редакция</w:t>
            </w:r>
          </w:p>
        </w:tc>
        <w:tc>
          <w:tcPr>
            <w:tcW w:w="1980" w:type="dxa"/>
            <w:hideMark/>
          </w:tcPr>
          <w:p w:rsidR="00152726" w:rsidRPr="00152726" w:rsidRDefault="00152726" w:rsidP="00152726">
            <w:pPr>
              <w:rPr>
                <w:b/>
                <w:bCs/>
              </w:rPr>
            </w:pPr>
            <w:r w:rsidRPr="00152726">
              <w:rPr>
                <w:b/>
                <w:bCs/>
              </w:rPr>
              <w:t>Предлагаемая редакция</w:t>
            </w:r>
          </w:p>
        </w:tc>
      </w:tr>
      <w:tr w:rsidR="00152726" w:rsidRPr="00152726" w:rsidTr="00152726">
        <w:trPr>
          <w:trHeight w:val="570"/>
        </w:trPr>
        <w:tc>
          <w:tcPr>
            <w:tcW w:w="9640" w:type="dxa"/>
            <w:noWrap/>
            <w:hideMark/>
          </w:tcPr>
          <w:p w:rsidR="00152726" w:rsidRPr="00152726" w:rsidRDefault="00152726" w:rsidP="00152726">
            <w:pPr>
              <w:rPr>
                <w:b/>
                <w:bCs/>
              </w:rPr>
            </w:pPr>
            <w:r w:rsidRPr="00152726">
              <w:rPr>
                <w:b/>
                <w:bCs/>
              </w:rPr>
              <w:t>из бюджета Елабужского муниципального района, в том числе:</w:t>
            </w:r>
          </w:p>
        </w:tc>
        <w:tc>
          <w:tcPr>
            <w:tcW w:w="3960" w:type="dxa"/>
            <w:noWrap/>
            <w:hideMark/>
          </w:tcPr>
          <w:p w:rsidR="00152726" w:rsidRPr="00152726" w:rsidRDefault="00152726" w:rsidP="00152726">
            <w:pPr>
              <w:rPr>
                <w:b/>
                <w:bCs/>
              </w:rPr>
            </w:pPr>
            <w:r w:rsidRPr="00152726">
              <w:rPr>
                <w:b/>
                <w:bCs/>
              </w:rPr>
              <w:t>2 227,5</w:t>
            </w:r>
          </w:p>
        </w:tc>
        <w:tc>
          <w:tcPr>
            <w:tcW w:w="1980" w:type="dxa"/>
            <w:noWrap/>
            <w:hideMark/>
          </w:tcPr>
          <w:p w:rsidR="00152726" w:rsidRPr="00152726" w:rsidRDefault="00152726" w:rsidP="00152726">
            <w:pPr>
              <w:rPr>
                <w:b/>
                <w:bCs/>
              </w:rPr>
            </w:pPr>
            <w:r w:rsidRPr="00152726">
              <w:rPr>
                <w:b/>
                <w:bCs/>
              </w:rPr>
              <w:t>2 270,2</w:t>
            </w:r>
          </w:p>
        </w:tc>
      </w:tr>
      <w:tr w:rsidR="00152726" w:rsidRPr="00152726" w:rsidTr="00152726">
        <w:trPr>
          <w:trHeight w:val="960"/>
        </w:trPr>
        <w:tc>
          <w:tcPr>
            <w:tcW w:w="9640" w:type="dxa"/>
            <w:hideMark/>
          </w:tcPr>
          <w:p w:rsidR="00152726" w:rsidRPr="00152726" w:rsidRDefault="00152726" w:rsidP="00152726">
            <w:r w:rsidRPr="00152726">
              <w:t xml:space="preserve"> — денежное вознаграждение по итогам проведения конкурса «Лучшее новогоднее оформление сельских населенных пунктов, входящих в состав ЕМР»</w:t>
            </w:r>
          </w:p>
        </w:tc>
        <w:tc>
          <w:tcPr>
            <w:tcW w:w="3960" w:type="dxa"/>
            <w:noWrap/>
            <w:hideMark/>
          </w:tcPr>
          <w:p w:rsidR="00152726" w:rsidRPr="00152726" w:rsidRDefault="00152726" w:rsidP="00152726">
            <w:r w:rsidRPr="00152726">
              <w:t>30,0</w:t>
            </w:r>
          </w:p>
        </w:tc>
        <w:tc>
          <w:tcPr>
            <w:tcW w:w="1980" w:type="dxa"/>
            <w:noWrap/>
            <w:hideMark/>
          </w:tcPr>
          <w:p w:rsidR="00152726" w:rsidRPr="00152726" w:rsidRDefault="00152726" w:rsidP="00152726">
            <w:r w:rsidRPr="00152726">
              <w:t>30,0</w:t>
            </w:r>
          </w:p>
        </w:tc>
      </w:tr>
      <w:tr w:rsidR="00152726" w:rsidRPr="00152726" w:rsidTr="00152726">
        <w:trPr>
          <w:trHeight w:val="960"/>
        </w:trPr>
        <w:tc>
          <w:tcPr>
            <w:tcW w:w="9640" w:type="dxa"/>
            <w:hideMark/>
          </w:tcPr>
          <w:p w:rsidR="00152726" w:rsidRPr="00152726" w:rsidRDefault="00152726" w:rsidP="00152726">
            <w:r w:rsidRPr="00152726">
              <w:t xml:space="preserve"> — субсидия на материальное поощрение Глав СП по итогам работы за I квартал (РКМ РТ №781-р от 21.04.2017г.)</w:t>
            </w:r>
          </w:p>
        </w:tc>
        <w:tc>
          <w:tcPr>
            <w:tcW w:w="3960" w:type="dxa"/>
            <w:noWrap/>
            <w:hideMark/>
          </w:tcPr>
          <w:p w:rsidR="00152726" w:rsidRPr="00152726" w:rsidRDefault="00152726" w:rsidP="00152726">
            <w:r w:rsidRPr="00152726">
              <w:t>25,8</w:t>
            </w:r>
          </w:p>
        </w:tc>
        <w:tc>
          <w:tcPr>
            <w:tcW w:w="1980" w:type="dxa"/>
            <w:noWrap/>
            <w:hideMark/>
          </w:tcPr>
          <w:p w:rsidR="00152726" w:rsidRPr="00152726" w:rsidRDefault="00152726" w:rsidP="00152726">
            <w:r w:rsidRPr="00152726">
              <w:t>25,8</w:t>
            </w:r>
          </w:p>
        </w:tc>
      </w:tr>
      <w:tr w:rsidR="00152726" w:rsidRPr="00152726" w:rsidTr="00152726">
        <w:trPr>
          <w:trHeight w:val="900"/>
        </w:trPr>
        <w:tc>
          <w:tcPr>
            <w:tcW w:w="9640" w:type="dxa"/>
            <w:hideMark/>
          </w:tcPr>
          <w:p w:rsidR="00152726" w:rsidRPr="00152726" w:rsidRDefault="00152726" w:rsidP="00152726">
            <w:r w:rsidRPr="00152726">
              <w:t xml:space="preserve"> — субсидия на материальное поощрение Глав СП ко дню местного самоуправления (РКМ РТ №987-р от 15.05.2017г.)</w:t>
            </w:r>
          </w:p>
        </w:tc>
        <w:tc>
          <w:tcPr>
            <w:tcW w:w="3960" w:type="dxa"/>
            <w:noWrap/>
            <w:hideMark/>
          </w:tcPr>
          <w:p w:rsidR="00152726" w:rsidRPr="00152726" w:rsidRDefault="00152726" w:rsidP="00152726">
            <w:r w:rsidRPr="00152726">
              <w:t>39,8</w:t>
            </w:r>
          </w:p>
        </w:tc>
        <w:tc>
          <w:tcPr>
            <w:tcW w:w="1980" w:type="dxa"/>
            <w:noWrap/>
            <w:hideMark/>
          </w:tcPr>
          <w:p w:rsidR="00152726" w:rsidRPr="00152726" w:rsidRDefault="00152726" w:rsidP="00152726">
            <w:r w:rsidRPr="00152726">
              <w:t>39,8</w:t>
            </w:r>
          </w:p>
        </w:tc>
      </w:tr>
      <w:tr w:rsidR="00152726" w:rsidRPr="00152726" w:rsidTr="00152726">
        <w:trPr>
          <w:trHeight w:val="525"/>
        </w:trPr>
        <w:tc>
          <w:tcPr>
            <w:tcW w:w="9640" w:type="dxa"/>
            <w:hideMark/>
          </w:tcPr>
          <w:p w:rsidR="00152726" w:rsidRPr="00152726" w:rsidRDefault="00152726" w:rsidP="00152726">
            <w:r w:rsidRPr="00152726">
              <w:t xml:space="preserve"> — перевод автомашин на газовое топливо</w:t>
            </w:r>
          </w:p>
        </w:tc>
        <w:tc>
          <w:tcPr>
            <w:tcW w:w="3960" w:type="dxa"/>
            <w:noWrap/>
            <w:hideMark/>
          </w:tcPr>
          <w:p w:rsidR="00152726" w:rsidRPr="00152726" w:rsidRDefault="00152726" w:rsidP="00152726">
            <w:r w:rsidRPr="00152726">
              <w:t>56,4</w:t>
            </w:r>
          </w:p>
        </w:tc>
        <w:tc>
          <w:tcPr>
            <w:tcW w:w="1980" w:type="dxa"/>
            <w:noWrap/>
            <w:hideMark/>
          </w:tcPr>
          <w:p w:rsidR="00152726" w:rsidRPr="00152726" w:rsidRDefault="00152726" w:rsidP="00152726">
            <w:r w:rsidRPr="00152726">
              <w:t>56,4</w:t>
            </w:r>
          </w:p>
        </w:tc>
      </w:tr>
      <w:tr w:rsidR="00152726" w:rsidRPr="00152726" w:rsidTr="00152726">
        <w:trPr>
          <w:trHeight w:val="1500"/>
        </w:trPr>
        <w:tc>
          <w:tcPr>
            <w:tcW w:w="9640" w:type="dxa"/>
            <w:hideMark/>
          </w:tcPr>
          <w:p w:rsidR="00152726" w:rsidRPr="00152726" w:rsidRDefault="00152726" w:rsidP="00152726">
            <w:r w:rsidRPr="00152726">
              <w:t xml:space="preserve"> — 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 за счет средств Республики Татарстан</w:t>
            </w:r>
          </w:p>
        </w:tc>
        <w:tc>
          <w:tcPr>
            <w:tcW w:w="3960" w:type="dxa"/>
            <w:noWrap/>
            <w:hideMark/>
          </w:tcPr>
          <w:p w:rsidR="00152726" w:rsidRPr="00152726" w:rsidRDefault="00152726" w:rsidP="00152726">
            <w:r w:rsidRPr="00152726">
              <w:t>194,0</w:t>
            </w:r>
          </w:p>
        </w:tc>
        <w:tc>
          <w:tcPr>
            <w:tcW w:w="1980" w:type="dxa"/>
            <w:noWrap/>
            <w:hideMark/>
          </w:tcPr>
          <w:p w:rsidR="00152726" w:rsidRPr="00152726" w:rsidRDefault="00152726" w:rsidP="00152726">
            <w:r w:rsidRPr="00152726">
              <w:t>194,0</w:t>
            </w:r>
          </w:p>
        </w:tc>
      </w:tr>
      <w:tr w:rsidR="00152726" w:rsidRPr="00152726" w:rsidTr="00152726">
        <w:trPr>
          <w:trHeight w:val="600"/>
        </w:trPr>
        <w:tc>
          <w:tcPr>
            <w:tcW w:w="9640" w:type="dxa"/>
            <w:hideMark/>
          </w:tcPr>
          <w:p w:rsidR="00152726" w:rsidRPr="00152726" w:rsidRDefault="00152726" w:rsidP="00152726">
            <w:r w:rsidRPr="00152726">
              <w:t xml:space="preserve"> — софинансирование республиканского гранта (приобретение трактора)</w:t>
            </w:r>
          </w:p>
        </w:tc>
        <w:tc>
          <w:tcPr>
            <w:tcW w:w="3960" w:type="dxa"/>
            <w:noWrap/>
            <w:hideMark/>
          </w:tcPr>
          <w:p w:rsidR="00152726" w:rsidRPr="00152726" w:rsidRDefault="00152726" w:rsidP="00152726">
            <w:r w:rsidRPr="00152726">
              <w:t>300,0</w:t>
            </w:r>
          </w:p>
        </w:tc>
        <w:tc>
          <w:tcPr>
            <w:tcW w:w="1980" w:type="dxa"/>
            <w:noWrap/>
            <w:hideMark/>
          </w:tcPr>
          <w:p w:rsidR="00152726" w:rsidRPr="00152726" w:rsidRDefault="00152726" w:rsidP="00152726">
            <w:r w:rsidRPr="00152726">
              <w:t>300,0</w:t>
            </w:r>
          </w:p>
        </w:tc>
      </w:tr>
      <w:tr w:rsidR="00152726" w:rsidRPr="00152726" w:rsidTr="00152726">
        <w:trPr>
          <w:trHeight w:val="600"/>
        </w:trPr>
        <w:tc>
          <w:tcPr>
            <w:tcW w:w="9640" w:type="dxa"/>
            <w:hideMark/>
          </w:tcPr>
          <w:p w:rsidR="00152726" w:rsidRPr="00152726" w:rsidRDefault="00152726" w:rsidP="00152726">
            <w:r w:rsidRPr="00152726">
              <w:t>— по результатам Республиканского конкурса на предоставление грантов сельским поселениям РТ</w:t>
            </w:r>
          </w:p>
        </w:tc>
        <w:tc>
          <w:tcPr>
            <w:tcW w:w="3960" w:type="dxa"/>
            <w:noWrap/>
            <w:hideMark/>
          </w:tcPr>
          <w:p w:rsidR="00152726" w:rsidRPr="00152726" w:rsidRDefault="00152726" w:rsidP="00152726">
            <w:r w:rsidRPr="00152726">
              <w:t>1 000,0</w:t>
            </w:r>
          </w:p>
        </w:tc>
        <w:tc>
          <w:tcPr>
            <w:tcW w:w="1980" w:type="dxa"/>
            <w:noWrap/>
            <w:hideMark/>
          </w:tcPr>
          <w:p w:rsidR="00152726" w:rsidRPr="00152726" w:rsidRDefault="00152726" w:rsidP="00152726">
            <w:r w:rsidRPr="00152726">
              <w:t>1 000,0</w:t>
            </w:r>
          </w:p>
        </w:tc>
      </w:tr>
      <w:tr w:rsidR="00152726" w:rsidRPr="00152726" w:rsidTr="00152726">
        <w:trPr>
          <w:trHeight w:val="398"/>
        </w:trPr>
        <w:tc>
          <w:tcPr>
            <w:tcW w:w="9640" w:type="dxa"/>
            <w:hideMark/>
          </w:tcPr>
          <w:p w:rsidR="00152726" w:rsidRPr="00152726" w:rsidRDefault="00152726" w:rsidP="00152726">
            <w:r w:rsidRPr="00152726">
              <w:t xml:space="preserve"> — текущее содержание Исполнительного комитета СП</w:t>
            </w:r>
          </w:p>
        </w:tc>
        <w:tc>
          <w:tcPr>
            <w:tcW w:w="3960" w:type="dxa"/>
            <w:noWrap/>
            <w:hideMark/>
          </w:tcPr>
          <w:p w:rsidR="00152726" w:rsidRPr="00152726" w:rsidRDefault="00152726" w:rsidP="00152726">
            <w:r w:rsidRPr="00152726">
              <w:t>100,0</w:t>
            </w:r>
          </w:p>
        </w:tc>
        <w:tc>
          <w:tcPr>
            <w:tcW w:w="1980" w:type="dxa"/>
            <w:noWrap/>
            <w:hideMark/>
          </w:tcPr>
          <w:p w:rsidR="00152726" w:rsidRPr="00152726" w:rsidRDefault="00152726" w:rsidP="00152726">
            <w:r w:rsidRPr="00152726">
              <w:t>100,0</w:t>
            </w:r>
          </w:p>
        </w:tc>
      </w:tr>
      <w:tr w:rsidR="00152726" w:rsidRPr="00152726" w:rsidTr="00152726">
        <w:trPr>
          <w:trHeight w:val="398"/>
        </w:trPr>
        <w:tc>
          <w:tcPr>
            <w:tcW w:w="9640" w:type="dxa"/>
            <w:hideMark/>
          </w:tcPr>
          <w:p w:rsidR="00152726" w:rsidRPr="00152726" w:rsidRDefault="00152726" w:rsidP="00152726">
            <w:r w:rsidRPr="00152726">
              <w:t>— ремонт дороги</w:t>
            </w:r>
          </w:p>
        </w:tc>
        <w:tc>
          <w:tcPr>
            <w:tcW w:w="3960" w:type="dxa"/>
            <w:noWrap/>
            <w:hideMark/>
          </w:tcPr>
          <w:p w:rsidR="00152726" w:rsidRPr="00152726" w:rsidRDefault="00152726" w:rsidP="00152726">
            <w:r w:rsidRPr="00152726">
              <w:t>100,0</w:t>
            </w:r>
          </w:p>
        </w:tc>
        <w:tc>
          <w:tcPr>
            <w:tcW w:w="1980" w:type="dxa"/>
            <w:noWrap/>
            <w:hideMark/>
          </w:tcPr>
          <w:p w:rsidR="00152726" w:rsidRPr="00152726" w:rsidRDefault="00152726" w:rsidP="00152726">
            <w:r w:rsidRPr="00152726">
              <w:t>100,0</w:t>
            </w:r>
          </w:p>
        </w:tc>
      </w:tr>
      <w:tr w:rsidR="00152726" w:rsidRPr="00152726" w:rsidTr="00152726">
        <w:trPr>
          <w:trHeight w:val="398"/>
        </w:trPr>
        <w:tc>
          <w:tcPr>
            <w:tcW w:w="9640" w:type="dxa"/>
            <w:hideMark/>
          </w:tcPr>
          <w:p w:rsidR="00152726" w:rsidRPr="00152726" w:rsidRDefault="00152726" w:rsidP="00152726">
            <w:r w:rsidRPr="00152726">
              <w:t>— ремонт водопровода</w:t>
            </w:r>
          </w:p>
        </w:tc>
        <w:tc>
          <w:tcPr>
            <w:tcW w:w="3960" w:type="dxa"/>
            <w:noWrap/>
            <w:hideMark/>
          </w:tcPr>
          <w:p w:rsidR="00152726" w:rsidRPr="00152726" w:rsidRDefault="00152726" w:rsidP="00152726">
            <w:r w:rsidRPr="00152726">
              <w:t>78,0</w:t>
            </w:r>
          </w:p>
        </w:tc>
        <w:tc>
          <w:tcPr>
            <w:tcW w:w="1980" w:type="dxa"/>
            <w:noWrap/>
            <w:hideMark/>
          </w:tcPr>
          <w:p w:rsidR="00152726" w:rsidRPr="00152726" w:rsidRDefault="00152726" w:rsidP="00152726">
            <w:r w:rsidRPr="00152726">
              <w:t>78,0</w:t>
            </w:r>
          </w:p>
        </w:tc>
      </w:tr>
      <w:tr w:rsidR="00152726" w:rsidRPr="00152726" w:rsidTr="00152726">
        <w:trPr>
          <w:trHeight w:val="900"/>
        </w:trPr>
        <w:tc>
          <w:tcPr>
            <w:tcW w:w="9640" w:type="dxa"/>
            <w:hideMark/>
          </w:tcPr>
          <w:p w:rsidR="00152726" w:rsidRPr="00152726" w:rsidRDefault="00152726" w:rsidP="00152726">
            <w:r w:rsidRPr="00152726">
              <w:lastRenderedPageBreak/>
              <w:t>—  субсидии на материальное поощрение Глав СП по итогам работы за II квартал (РКМ РТ №1757-р от 22.07.2017г.)</w:t>
            </w:r>
          </w:p>
        </w:tc>
        <w:tc>
          <w:tcPr>
            <w:tcW w:w="3960" w:type="dxa"/>
            <w:noWrap/>
            <w:hideMark/>
          </w:tcPr>
          <w:p w:rsidR="00152726" w:rsidRPr="00152726" w:rsidRDefault="00152726" w:rsidP="00152726">
            <w:r w:rsidRPr="00152726">
              <w:t>35,2</w:t>
            </w:r>
          </w:p>
        </w:tc>
        <w:tc>
          <w:tcPr>
            <w:tcW w:w="1980" w:type="dxa"/>
            <w:noWrap/>
            <w:hideMark/>
          </w:tcPr>
          <w:p w:rsidR="00152726" w:rsidRPr="00152726" w:rsidRDefault="00152726" w:rsidP="00152726">
            <w:r w:rsidRPr="00152726">
              <w:t>35,2</w:t>
            </w:r>
          </w:p>
        </w:tc>
      </w:tr>
      <w:tr w:rsidR="00152726" w:rsidRPr="00152726" w:rsidTr="00152726">
        <w:trPr>
          <w:trHeight w:val="600"/>
        </w:trPr>
        <w:tc>
          <w:tcPr>
            <w:tcW w:w="9640" w:type="dxa"/>
            <w:hideMark/>
          </w:tcPr>
          <w:p w:rsidR="00152726" w:rsidRPr="00152726" w:rsidRDefault="00152726" w:rsidP="00152726">
            <w:r w:rsidRPr="00152726">
              <w:t xml:space="preserve"> — текущее содержание Исполнительного комитета СП (ФОТ и отчисления)</w:t>
            </w:r>
          </w:p>
        </w:tc>
        <w:tc>
          <w:tcPr>
            <w:tcW w:w="3960" w:type="dxa"/>
            <w:noWrap/>
            <w:hideMark/>
          </w:tcPr>
          <w:p w:rsidR="00152726" w:rsidRPr="00152726" w:rsidRDefault="00152726" w:rsidP="00152726">
            <w:r w:rsidRPr="00152726">
              <w:t>54,0</w:t>
            </w:r>
          </w:p>
        </w:tc>
        <w:tc>
          <w:tcPr>
            <w:tcW w:w="1980" w:type="dxa"/>
            <w:noWrap/>
            <w:hideMark/>
          </w:tcPr>
          <w:p w:rsidR="00152726" w:rsidRPr="00152726" w:rsidRDefault="00152726" w:rsidP="00152726">
            <w:r w:rsidRPr="00152726">
              <w:t>54,0</w:t>
            </w:r>
          </w:p>
        </w:tc>
      </w:tr>
      <w:tr w:rsidR="00152726" w:rsidRPr="00152726" w:rsidTr="00152726">
        <w:trPr>
          <w:trHeight w:val="900"/>
        </w:trPr>
        <w:tc>
          <w:tcPr>
            <w:tcW w:w="9640" w:type="dxa"/>
            <w:hideMark/>
          </w:tcPr>
          <w:p w:rsidR="00152726" w:rsidRPr="00152726" w:rsidRDefault="00152726" w:rsidP="00152726">
            <w:r w:rsidRPr="00152726">
              <w:t>—  субсидии на материальное поощрение Глав СП в связи с празднованием Дня Республики Татарстан (РКМ №2105-р от 24.08.2017г.)</w:t>
            </w:r>
          </w:p>
        </w:tc>
        <w:tc>
          <w:tcPr>
            <w:tcW w:w="3960" w:type="dxa"/>
            <w:noWrap/>
            <w:hideMark/>
          </w:tcPr>
          <w:p w:rsidR="00152726" w:rsidRPr="00152726" w:rsidRDefault="00152726" w:rsidP="00152726">
            <w:r w:rsidRPr="00152726">
              <w:t>40,4</w:t>
            </w:r>
          </w:p>
        </w:tc>
        <w:tc>
          <w:tcPr>
            <w:tcW w:w="1980" w:type="dxa"/>
            <w:noWrap/>
            <w:hideMark/>
          </w:tcPr>
          <w:p w:rsidR="00152726" w:rsidRPr="00152726" w:rsidRDefault="00152726" w:rsidP="00152726">
            <w:r w:rsidRPr="00152726">
              <w:t>40,4</w:t>
            </w:r>
          </w:p>
        </w:tc>
      </w:tr>
      <w:tr w:rsidR="00152726" w:rsidRPr="00152726" w:rsidTr="00152726">
        <w:trPr>
          <w:trHeight w:val="900"/>
        </w:trPr>
        <w:tc>
          <w:tcPr>
            <w:tcW w:w="9640" w:type="dxa"/>
            <w:hideMark/>
          </w:tcPr>
          <w:p w:rsidR="00152726" w:rsidRPr="00152726" w:rsidRDefault="00152726" w:rsidP="00152726">
            <w:r w:rsidRPr="00152726">
              <w:t xml:space="preserve"> — на расходы, связанные с проведением местных референдумов по самообложению граждан в сельских  поселениях</w:t>
            </w:r>
          </w:p>
        </w:tc>
        <w:tc>
          <w:tcPr>
            <w:tcW w:w="3960" w:type="dxa"/>
            <w:noWrap/>
            <w:hideMark/>
          </w:tcPr>
          <w:p w:rsidR="00152726" w:rsidRPr="00152726" w:rsidRDefault="00152726" w:rsidP="00152726">
            <w:r w:rsidRPr="00152726">
              <w:t>12,0</w:t>
            </w:r>
          </w:p>
        </w:tc>
        <w:tc>
          <w:tcPr>
            <w:tcW w:w="1980" w:type="dxa"/>
            <w:noWrap/>
            <w:hideMark/>
          </w:tcPr>
          <w:p w:rsidR="00152726" w:rsidRPr="00152726" w:rsidRDefault="00152726" w:rsidP="00152726">
            <w:r w:rsidRPr="00152726">
              <w:t>12,0</w:t>
            </w:r>
          </w:p>
        </w:tc>
      </w:tr>
      <w:tr w:rsidR="00152726" w:rsidRPr="00152726" w:rsidTr="00152726">
        <w:trPr>
          <w:trHeight w:val="300"/>
        </w:trPr>
        <w:tc>
          <w:tcPr>
            <w:tcW w:w="9640" w:type="dxa"/>
            <w:hideMark/>
          </w:tcPr>
          <w:p w:rsidR="00152726" w:rsidRPr="00152726" w:rsidRDefault="00152726" w:rsidP="00152726">
            <w:r w:rsidRPr="00152726">
              <w:t>— содержание ДМХ в нормативном состоянии</w:t>
            </w:r>
          </w:p>
        </w:tc>
        <w:tc>
          <w:tcPr>
            <w:tcW w:w="3960" w:type="dxa"/>
            <w:noWrap/>
            <w:hideMark/>
          </w:tcPr>
          <w:p w:rsidR="00152726" w:rsidRPr="00152726" w:rsidRDefault="00152726" w:rsidP="00152726">
            <w:r w:rsidRPr="00152726">
              <w:t>45,0</w:t>
            </w:r>
          </w:p>
        </w:tc>
        <w:tc>
          <w:tcPr>
            <w:tcW w:w="1980" w:type="dxa"/>
            <w:noWrap/>
            <w:hideMark/>
          </w:tcPr>
          <w:p w:rsidR="00152726" w:rsidRPr="00152726" w:rsidRDefault="00152726" w:rsidP="00152726">
            <w:r w:rsidRPr="00152726">
              <w:t>45,0</w:t>
            </w:r>
          </w:p>
        </w:tc>
      </w:tr>
      <w:tr w:rsidR="00152726" w:rsidRPr="00152726" w:rsidTr="00152726">
        <w:trPr>
          <w:trHeight w:val="900"/>
        </w:trPr>
        <w:tc>
          <w:tcPr>
            <w:tcW w:w="9640" w:type="dxa"/>
            <w:hideMark/>
          </w:tcPr>
          <w:p w:rsidR="00152726" w:rsidRPr="00152726" w:rsidRDefault="00152726" w:rsidP="00152726">
            <w:r w:rsidRPr="00152726">
              <w:t>— субсидия на материальное поощрение Глав СП по итогам работы за III квартал (РКМ РТ №2750-р от 24.10.2017)</w:t>
            </w:r>
          </w:p>
        </w:tc>
        <w:tc>
          <w:tcPr>
            <w:tcW w:w="3960" w:type="dxa"/>
            <w:noWrap/>
            <w:hideMark/>
          </w:tcPr>
          <w:p w:rsidR="00152726" w:rsidRPr="00152726" w:rsidRDefault="00152726" w:rsidP="00152726">
            <w:r w:rsidRPr="00152726">
              <w:t>35,5</w:t>
            </w:r>
          </w:p>
        </w:tc>
        <w:tc>
          <w:tcPr>
            <w:tcW w:w="1980" w:type="dxa"/>
            <w:noWrap/>
            <w:hideMark/>
          </w:tcPr>
          <w:p w:rsidR="00152726" w:rsidRPr="00152726" w:rsidRDefault="00152726" w:rsidP="00152726">
            <w:r w:rsidRPr="00152726">
              <w:t>35,5</w:t>
            </w:r>
          </w:p>
        </w:tc>
      </w:tr>
      <w:tr w:rsidR="00152726" w:rsidRPr="00152726" w:rsidTr="00152726">
        <w:trPr>
          <w:trHeight w:val="432"/>
        </w:trPr>
        <w:tc>
          <w:tcPr>
            <w:tcW w:w="9640" w:type="dxa"/>
            <w:hideMark/>
          </w:tcPr>
          <w:p w:rsidR="00152726" w:rsidRPr="00152726" w:rsidRDefault="00152726" w:rsidP="00152726">
            <w:r w:rsidRPr="00152726">
              <w:t xml:space="preserve">— техническое присоединение к электросетям МФЦ </w:t>
            </w:r>
          </w:p>
        </w:tc>
        <w:tc>
          <w:tcPr>
            <w:tcW w:w="3960" w:type="dxa"/>
            <w:noWrap/>
            <w:hideMark/>
          </w:tcPr>
          <w:p w:rsidR="00152726" w:rsidRPr="00152726" w:rsidRDefault="00152726" w:rsidP="00152726">
            <w:r w:rsidRPr="00152726">
              <w:t>17,0</w:t>
            </w:r>
          </w:p>
        </w:tc>
        <w:tc>
          <w:tcPr>
            <w:tcW w:w="1980" w:type="dxa"/>
            <w:noWrap/>
            <w:hideMark/>
          </w:tcPr>
          <w:p w:rsidR="00152726" w:rsidRPr="00152726" w:rsidRDefault="00152726" w:rsidP="00152726">
            <w:r w:rsidRPr="00152726">
              <w:t>17,0</w:t>
            </w:r>
          </w:p>
        </w:tc>
      </w:tr>
      <w:tr w:rsidR="00152726" w:rsidRPr="00152726" w:rsidTr="00152726">
        <w:trPr>
          <w:trHeight w:val="432"/>
        </w:trPr>
        <w:tc>
          <w:tcPr>
            <w:tcW w:w="9640" w:type="dxa"/>
            <w:hideMark/>
          </w:tcPr>
          <w:p w:rsidR="00152726" w:rsidRPr="00152726" w:rsidRDefault="00152726" w:rsidP="00152726">
            <w:r w:rsidRPr="00152726">
              <w:t>— приобретение насоса</w:t>
            </w:r>
          </w:p>
        </w:tc>
        <w:tc>
          <w:tcPr>
            <w:tcW w:w="3960" w:type="dxa"/>
            <w:noWrap/>
            <w:hideMark/>
          </w:tcPr>
          <w:p w:rsidR="00152726" w:rsidRPr="00152726" w:rsidRDefault="00152726" w:rsidP="00152726">
            <w:r w:rsidRPr="00152726">
              <w:t>39,6</w:t>
            </w:r>
          </w:p>
        </w:tc>
        <w:tc>
          <w:tcPr>
            <w:tcW w:w="1980" w:type="dxa"/>
            <w:noWrap/>
            <w:hideMark/>
          </w:tcPr>
          <w:p w:rsidR="00152726" w:rsidRPr="00152726" w:rsidRDefault="00152726" w:rsidP="00152726">
            <w:r w:rsidRPr="00152726">
              <w:t>39,6</w:t>
            </w:r>
          </w:p>
        </w:tc>
      </w:tr>
      <w:tr w:rsidR="00152726" w:rsidRPr="00152726" w:rsidTr="00152726">
        <w:trPr>
          <w:trHeight w:val="432"/>
        </w:trPr>
        <w:tc>
          <w:tcPr>
            <w:tcW w:w="9640" w:type="dxa"/>
            <w:hideMark/>
          </w:tcPr>
          <w:p w:rsidR="00152726" w:rsidRPr="00152726" w:rsidRDefault="00152726" w:rsidP="00152726">
            <w:r w:rsidRPr="00152726">
              <w:t>—  текущее содержание Исполнительного комитета СП</w:t>
            </w:r>
          </w:p>
        </w:tc>
        <w:tc>
          <w:tcPr>
            <w:tcW w:w="3960" w:type="dxa"/>
            <w:noWrap/>
            <w:hideMark/>
          </w:tcPr>
          <w:p w:rsidR="00152726" w:rsidRPr="00152726" w:rsidRDefault="00152726" w:rsidP="00152726">
            <w:r w:rsidRPr="00152726">
              <w:t>24,8</w:t>
            </w:r>
          </w:p>
        </w:tc>
        <w:tc>
          <w:tcPr>
            <w:tcW w:w="1980" w:type="dxa"/>
            <w:noWrap/>
            <w:hideMark/>
          </w:tcPr>
          <w:p w:rsidR="00152726" w:rsidRPr="00152726" w:rsidRDefault="00152726" w:rsidP="00152726">
            <w:r w:rsidRPr="00152726">
              <w:t>24,8</w:t>
            </w:r>
          </w:p>
        </w:tc>
      </w:tr>
      <w:tr w:rsidR="00152726" w:rsidRPr="00152726" w:rsidTr="00152726">
        <w:trPr>
          <w:trHeight w:val="915"/>
        </w:trPr>
        <w:tc>
          <w:tcPr>
            <w:tcW w:w="9640" w:type="dxa"/>
            <w:hideMark/>
          </w:tcPr>
          <w:p w:rsidR="00152726" w:rsidRPr="00152726" w:rsidRDefault="00152726" w:rsidP="00152726">
            <w:r w:rsidRPr="00152726">
              <w:t>— субсидия на материальное поощрение Глав СП по итогам работы за IV квартал (РКМ РТ №3641-р от 27.12.2017)</w:t>
            </w:r>
          </w:p>
        </w:tc>
        <w:tc>
          <w:tcPr>
            <w:tcW w:w="3960" w:type="dxa"/>
            <w:noWrap/>
            <w:hideMark/>
          </w:tcPr>
          <w:p w:rsidR="00152726" w:rsidRPr="00152726" w:rsidRDefault="00152726" w:rsidP="00152726">
            <w:r w:rsidRPr="00152726">
              <w:t>0,0</w:t>
            </w:r>
          </w:p>
        </w:tc>
        <w:tc>
          <w:tcPr>
            <w:tcW w:w="1980" w:type="dxa"/>
            <w:noWrap/>
            <w:hideMark/>
          </w:tcPr>
          <w:p w:rsidR="00152726" w:rsidRPr="00152726" w:rsidRDefault="00152726" w:rsidP="00152726">
            <w:r w:rsidRPr="00152726">
              <w:t>42,7</w:t>
            </w:r>
          </w:p>
        </w:tc>
      </w:tr>
    </w:tbl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Default="00152726"/>
    <w:p w:rsidR="00152726" w:rsidRPr="00585CC4" w:rsidRDefault="00152726" w:rsidP="00152726">
      <w:pPr>
        <w:pStyle w:val="1"/>
        <w:numPr>
          <w:ilvl w:val="0"/>
          <w:numId w:val="0"/>
        </w:numPr>
      </w:pPr>
      <w:r w:rsidRPr="00585CC4">
        <w:t xml:space="preserve">Пояснительная записка </w:t>
      </w:r>
    </w:p>
    <w:p w:rsidR="00152726" w:rsidRDefault="00152726" w:rsidP="00152726">
      <w:pPr>
        <w:pStyle w:val="1"/>
        <w:numPr>
          <w:ilvl w:val="0"/>
          <w:numId w:val="0"/>
        </w:numPr>
        <w:rPr>
          <w:b w:val="0"/>
        </w:rPr>
      </w:pPr>
      <w:r w:rsidRPr="00585CC4">
        <w:t xml:space="preserve">к проекту решения </w:t>
      </w:r>
      <w:r>
        <w:t xml:space="preserve">Совета </w:t>
      </w:r>
      <w:r>
        <w:rPr>
          <w:lang w:val="tt-RU"/>
        </w:rPr>
        <w:t>Альметьевского</w:t>
      </w:r>
      <w:r w:rsidRPr="008B2EA7">
        <w:rPr>
          <w:lang w:val="tt-RU"/>
        </w:rPr>
        <w:t xml:space="preserve"> </w:t>
      </w:r>
      <w:r>
        <w:t xml:space="preserve">сельского </w:t>
      </w:r>
      <w:proofErr w:type="gramStart"/>
      <w:r>
        <w:t>поселения  «</w:t>
      </w:r>
      <w:proofErr w:type="gramEnd"/>
      <w:r>
        <w:t xml:space="preserve">О </w:t>
      </w:r>
      <w:r w:rsidRPr="00585CC4">
        <w:t xml:space="preserve">внесении изменений в </w:t>
      </w:r>
      <w:r>
        <w:t>Р</w:t>
      </w:r>
      <w:r w:rsidRPr="00585CC4">
        <w:t xml:space="preserve">ешение </w:t>
      </w:r>
      <w:r>
        <w:t xml:space="preserve">Совета </w:t>
      </w:r>
      <w:r>
        <w:rPr>
          <w:lang w:val="tt-RU"/>
        </w:rPr>
        <w:t xml:space="preserve">Альметьевского </w:t>
      </w:r>
      <w:r>
        <w:t xml:space="preserve">сельского поселения </w:t>
      </w:r>
      <w:r w:rsidRPr="00585CC4">
        <w:t xml:space="preserve"> от </w:t>
      </w:r>
      <w:r w:rsidRPr="003E632C">
        <w:t>1</w:t>
      </w:r>
      <w:r>
        <w:t>6 декабря 2016</w:t>
      </w:r>
      <w:r w:rsidRPr="003E632C">
        <w:t xml:space="preserve"> года №</w:t>
      </w:r>
      <w:r>
        <w:t xml:space="preserve">56 </w:t>
      </w:r>
      <w:r w:rsidRPr="002122E4">
        <w:t xml:space="preserve">«О бюджете </w:t>
      </w:r>
      <w:r>
        <w:rPr>
          <w:lang w:val="tt-RU"/>
        </w:rPr>
        <w:t>Альметьевского</w:t>
      </w:r>
      <w:r w:rsidRPr="00D722EA">
        <w:rPr>
          <w:lang w:val="tt-RU"/>
        </w:rPr>
        <w:t xml:space="preserve"> </w:t>
      </w:r>
      <w:r w:rsidRPr="002122E4">
        <w:t>сельского поселения</w:t>
      </w:r>
      <w:r>
        <w:t xml:space="preserve"> </w:t>
      </w:r>
      <w:r w:rsidRPr="001B0B24">
        <w:t>на 201</w:t>
      </w:r>
      <w:r>
        <w:t>7</w:t>
      </w:r>
      <w:r w:rsidRPr="001B0B24">
        <w:t xml:space="preserve"> год</w:t>
      </w:r>
      <w:r w:rsidRPr="00BE355C">
        <w:t xml:space="preserve"> и на плановый период 2018 и 2019 годов</w:t>
      </w:r>
      <w:r w:rsidRPr="001B0B24">
        <w:t>»</w:t>
      </w:r>
    </w:p>
    <w:p w:rsidR="00152726" w:rsidRDefault="00152726" w:rsidP="00152726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</w:p>
    <w:p w:rsidR="00152726" w:rsidRDefault="00152726" w:rsidP="0015272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F359D">
        <w:rPr>
          <w:sz w:val="28"/>
          <w:szCs w:val="28"/>
        </w:rPr>
        <w:t xml:space="preserve">соответствии с Положением «О бюджетном процессе в </w:t>
      </w:r>
      <w:r w:rsidRPr="003E3365">
        <w:rPr>
          <w:sz w:val="28"/>
          <w:szCs w:val="28"/>
        </w:rPr>
        <w:t>Альметьевско</w:t>
      </w:r>
      <w:r>
        <w:rPr>
          <w:sz w:val="28"/>
          <w:szCs w:val="28"/>
        </w:rPr>
        <w:t xml:space="preserve">м </w:t>
      </w:r>
      <w:r w:rsidRPr="00DF359D">
        <w:rPr>
          <w:sz w:val="28"/>
          <w:szCs w:val="28"/>
        </w:rPr>
        <w:t xml:space="preserve">сельском поселении Елабужского муниципального района» </w:t>
      </w:r>
      <w:r>
        <w:rPr>
          <w:sz w:val="28"/>
          <w:szCs w:val="28"/>
        </w:rPr>
        <w:t xml:space="preserve">и руководствуясь статьями 83 и 86 Бюджетного кодекса Российской Федерации, </w:t>
      </w:r>
      <w:r>
        <w:rPr>
          <w:sz w:val="28"/>
          <w:szCs w:val="28"/>
          <w:u w:val="single"/>
        </w:rPr>
        <w:t>вносятся изменения</w:t>
      </w:r>
      <w:r>
        <w:rPr>
          <w:sz w:val="28"/>
          <w:szCs w:val="28"/>
        </w:rPr>
        <w:t xml:space="preserve"> в </w:t>
      </w:r>
      <w:r w:rsidRPr="00512332">
        <w:rPr>
          <w:sz w:val="28"/>
          <w:szCs w:val="28"/>
        </w:rPr>
        <w:t xml:space="preserve">Решение Совета </w:t>
      </w:r>
      <w:r>
        <w:rPr>
          <w:sz w:val="28"/>
          <w:szCs w:val="28"/>
        </w:rPr>
        <w:t>Альметьевского</w:t>
      </w:r>
      <w:r w:rsidRPr="00512332">
        <w:rPr>
          <w:sz w:val="28"/>
          <w:szCs w:val="28"/>
        </w:rPr>
        <w:t xml:space="preserve"> сельского поселения  от 1</w:t>
      </w:r>
      <w:r>
        <w:rPr>
          <w:sz w:val="28"/>
          <w:szCs w:val="28"/>
        </w:rPr>
        <w:t>6</w:t>
      </w:r>
      <w:r w:rsidRPr="00512332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51233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56</w:t>
      </w:r>
      <w:r w:rsidRPr="00512332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Альметьевского</w:t>
      </w:r>
      <w:r w:rsidRPr="00512332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7</w:t>
      </w:r>
      <w:r w:rsidRPr="00512332">
        <w:rPr>
          <w:sz w:val="28"/>
          <w:szCs w:val="28"/>
        </w:rPr>
        <w:t xml:space="preserve"> год</w:t>
      </w:r>
      <w:r w:rsidRPr="00F43E1D">
        <w:t xml:space="preserve"> </w:t>
      </w:r>
      <w:r w:rsidRPr="00F43E1D">
        <w:rPr>
          <w:sz w:val="28"/>
          <w:szCs w:val="28"/>
        </w:rPr>
        <w:t>и на плановый период 2018 и 2019 годов</w:t>
      </w:r>
      <w:r w:rsidRPr="0051233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52726" w:rsidRDefault="00152726" w:rsidP="00152726">
      <w:pPr>
        <w:widowControl w:val="0"/>
        <w:ind w:firstLine="720"/>
        <w:jc w:val="both"/>
        <w:rPr>
          <w:sz w:val="28"/>
          <w:szCs w:val="28"/>
        </w:rPr>
      </w:pPr>
    </w:p>
    <w:p w:rsidR="00152726" w:rsidRDefault="00152726" w:rsidP="00152726">
      <w:pPr>
        <w:pStyle w:val="2"/>
        <w:tabs>
          <w:tab w:val="left" w:pos="1080"/>
        </w:tabs>
        <w:ind w:firstLine="720"/>
        <w:rPr>
          <w:i w:val="0"/>
        </w:rPr>
      </w:pPr>
      <w:r w:rsidRPr="00321B78">
        <w:rPr>
          <w:i w:val="0"/>
        </w:rPr>
        <w:t>Характеристика вносимых изменений</w:t>
      </w:r>
      <w:r>
        <w:rPr>
          <w:i w:val="0"/>
        </w:rPr>
        <w:t xml:space="preserve"> </w:t>
      </w:r>
      <w:r w:rsidRPr="00141256">
        <w:rPr>
          <w:b/>
          <w:i w:val="0"/>
        </w:rPr>
        <w:t xml:space="preserve">в </w:t>
      </w:r>
      <w:r>
        <w:rPr>
          <w:b/>
          <w:i w:val="0"/>
        </w:rPr>
        <w:t>доходную</w:t>
      </w:r>
      <w:r w:rsidRPr="00141256">
        <w:rPr>
          <w:b/>
          <w:i w:val="0"/>
        </w:rPr>
        <w:t xml:space="preserve"> часть </w:t>
      </w:r>
      <w:r>
        <w:rPr>
          <w:i w:val="0"/>
        </w:rPr>
        <w:t>бюджета Поселения</w:t>
      </w:r>
      <w:r w:rsidRPr="00E7229B">
        <w:rPr>
          <w:i w:val="0"/>
        </w:rPr>
        <w:t>:</w:t>
      </w:r>
    </w:p>
    <w:p w:rsidR="00152726" w:rsidRPr="002E2817" w:rsidRDefault="00152726" w:rsidP="00152726">
      <w:pPr>
        <w:widowControl w:val="0"/>
        <w:ind w:firstLine="709"/>
        <w:jc w:val="both"/>
        <w:rPr>
          <w:sz w:val="28"/>
          <w:szCs w:val="28"/>
        </w:rPr>
      </w:pPr>
      <w:r w:rsidRPr="00D57FB3">
        <w:rPr>
          <w:bCs/>
          <w:sz w:val="28"/>
          <w:szCs w:val="28"/>
        </w:rPr>
        <w:t xml:space="preserve">Увеличится доходная часть бюджета </w:t>
      </w:r>
      <w:r>
        <w:rPr>
          <w:sz w:val="28"/>
          <w:szCs w:val="28"/>
        </w:rPr>
        <w:t>Альметьевского</w:t>
      </w:r>
      <w:r w:rsidRPr="00B57EB8">
        <w:rPr>
          <w:bCs/>
          <w:sz w:val="28"/>
          <w:szCs w:val="28"/>
        </w:rPr>
        <w:t xml:space="preserve"> </w:t>
      </w:r>
      <w:r w:rsidRPr="00D57FB3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 w:rsidRPr="0033231B">
        <w:rPr>
          <w:bCs/>
          <w:sz w:val="28"/>
          <w:szCs w:val="28"/>
        </w:rPr>
        <w:t>за счет безвозмездных поступлений из Бюджета района в виде иных межбюджетных трансфертов</w:t>
      </w:r>
      <w:r>
        <w:rPr>
          <w:bCs/>
          <w:sz w:val="28"/>
          <w:szCs w:val="28"/>
        </w:rPr>
        <w:t xml:space="preserve"> </w:t>
      </w:r>
      <w:r w:rsidRPr="003233AF">
        <w:rPr>
          <w:sz w:val="28"/>
          <w:szCs w:val="28"/>
        </w:rPr>
        <w:t>на материальное поощрение Глав сельских поселений по итогам работы за I</w:t>
      </w:r>
      <w:r>
        <w:rPr>
          <w:sz w:val="28"/>
          <w:szCs w:val="28"/>
          <w:lang w:val="en-US"/>
        </w:rPr>
        <w:t>V</w:t>
      </w:r>
      <w:r w:rsidRPr="003233AF">
        <w:rPr>
          <w:sz w:val="28"/>
          <w:szCs w:val="28"/>
        </w:rPr>
        <w:t xml:space="preserve"> квартал  (РКМ РТ от 2</w:t>
      </w:r>
      <w:r>
        <w:rPr>
          <w:sz w:val="28"/>
          <w:szCs w:val="28"/>
        </w:rPr>
        <w:t>7</w:t>
      </w:r>
      <w:r w:rsidRPr="003233A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233AF">
        <w:rPr>
          <w:sz w:val="28"/>
          <w:szCs w:val="28"/>
        </w:rPr>
        <w:t xml:space="preserve">.2017 </w:t>
      </w:r>
      <w:r>
        <w:rPr>
          <w:sz w:val="28"/>
          <w:szCs w:val="28"/>
        </w:rPr>
        <w:t>№3641</w:t>
      </w:r>
      <w:r w:rsidRPr="003233AF">
        <w:rPr>
          <w:sz w:val="28"/>
          <w:szCs w:val="28"/>
        </w:rPr>
        <w:t xml:space="preserve">-р) на сумму </w:t>
      </w:r>
      <w:r>
        <w:rPr>
          <w:sz w:val="28"/>
          <w:szCs w:val="28"/>
        </w:rPr>
        <w:t>42,7</w:t>
      </w:r>
      <w:r w:rsidRPr="003233A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52726" w:rsidRPr="002E2817" w:rsidRDefault="00152726" w:rsidP="00152726">
      <w:pPr>
        <w:pStyle w:val="2"/>
        <w:tabs>
          <w:tab w:val="left" w:pos="1080"/>
        </w:tabs>
        <w:ind w:left="709"/>
        <w:rPr>
          <w:i w:val="0"/>
        </w:rPr>
      </w:pPr>
    </w:p>
    <w:p w:rsidR="00152726" w:rsidRPr="002E2817" w:rsidRDefault="00152726" w:rsidP="00152726">
      <w:pPr>
        <w:pStyle w:val="2"/>
        <w:tabs>
          <w:tab w:val="left" w:pos="1080"/>
        </w:tabs>
        <w:ind w:firstLine="720"/>
        <w:rPr>
          <w:b/>
          <w:i w:val="0"/>
        </w:rPr>
      </w:pPr>
      <w:r w:rsidRPr="002E2817">
        <w:rPr>
          <w:i w:val="0"/>
        </w:rPr>
        <w:t xml:space="preserve">Таким образом, с учетом вносимых изменений доходная часть бюджета Поселения на 2017 год увеличится и составит </w:t>
      </w:r>
      <w:r w:rsidRPr="002E2817">
        <w:rPr>
          <w:b/>
          <w:i w:val="0"/>
        </w:rPr>
        <w:t>3 6</w:t>
      </w:r>
      <w:r>
        <w:rPr>
          <w:b/>
          <w:i w:val="0"/>
        </w:rPr>
        <w:t>54</w:t>
      </w:r>
      <w:r w:rsidRPr="002E2817">
        <w:rPr>
          <w:b/>
          <w:i w:val="0"/>
        </w:rPr>
        <w:t>,</w:t>
      </w:r>
      <w:r>
        <w:rPr>
          <w:b/>
          <w:i w:val="0"/>
        </w:rPr>
        <w:t>7</w:t>
      </w:r>
      <w:r w:rsidRPr="002E2817">
        <w:rPr>
          <w:b/>
          <w:i w:val="0"/>
        </w:rPr>
        <w:t xml:space="preserve"> тыс. рублей.</w:t>
      </w:r>
    </w:p>
    <w:p w:rsidR="00152726" w:rsidRPr="002E2817" w:rsidRDefault="00152726" w:rsidP="00152726">
      <w:pPr>
        <w:widowControl w:val="0"/>
        <w:ind w:firstLine="709"/>
        <w:jc w:val="both"/>
        <w:rPr>
          <w:sz w:val="28"/>
          <w:szCs w:val="28"/>
        </w:rPr>
      </w:pPr>
    </w:p>
    <w:p w:rsidR="00152726" w:rsidRPr="002E2817" w:rsidRDefault="00152726" w:rsidP="00152726">
      <w:pPr>
        <w:pStyle w:val="2"/>
        <w:tabs>
          <w:tab w:val="left" w:pos="1080"/>
        </w:tabs>
        <w:ind w:firstLine="720"/>
        <w:rPr>
          <w:i w:val="0"/>
          <w:u w:val="single"/>
        </w:rPr>
      </w:pPr>
      <w:r w:rsidRPr="002E2817">
        <w:rPr>
          <w:i w:val="0"/>
        </w:rPr>
        <w:t xml:space="preserve">Характеристика вносимых изменений </w:t>
      </w:r>
      <w:r w:rsidRPr="002E2817">
        <w:rPr>
          <w:b/>
          <w:i w:val="0"/>
        </w:rPr>
        <w:t xml:space="preserve">в расходную часть </w:t>
      </w:r>
      <w:r w:rsidRPr="002E2817">
        <w:rPr>
          <w:i w:val="0"/>
        </w:rPr>
        <w:t xml:space="preserve">бюджета </w:t>
      </w:r>
      <w:proofErr w:type="gramStart"/>
      <w:r w:rsidRPr="002E2817">
        <w:rPr>
          <w:i w:val="0"/>
        </w:rPr>
        <w:t>Поселения  по</w:t>
      </w:r>
      <w:proofErr w:type="gramEnd"/>
      <w:r w:rsidRPr="002E2817">
        <w:rPr>
          <w:i w:val="0"/>
        </w:rPr>
        <w:t xml:space="preserve"> разделам:</w:t>
      </w:r>
      <w:r w:rsidRPr="002E2817">
        <w:rPr>
          <w:i w:val="0"/>
          <w:u w:val="single"/>
        </w:rPr>
        <w:t xml:space="preserve">  </w:t>
      </w:r>
    </w:p>
    <w:p w:rsidR="00152726" w:rsidRPr="002E2817" w:rsidRDefault="00152726" w:rsidP="00152726">
      <w:pPr>
        <w:pStyle w:val="2"/>
        <w:numPr>
          <w:ilvl w:val="0"/>
          <w:numId w:val="4"/>
        </w:numPr>
        <w:tabs>
          <w:tab w:val="clear" w:pos="2205"/>
          <w:tab w:val="num" w:pos="0"/>
          <w:tab w:val="num" w:pos="720"/>
          <w:tab w:val="left" w:pos="1080"/>
        </w:tabs>
        <w:ind w:left="0" w:firstLine="720"/>
        <w:rPr>
          <w:i w:val="0"/>
        </w:rPr>
      </w:pPr>
      <w:r w:rsidRPr="002E2817">
        <w:rPr>
          <w:i w:val="0"/>
        </w:rPr>
        <w:t>по разделу</w:t>
      </w:r>
      <w:r w:rsidRPr="002E2817">
        <w:rPr>
          <w:b/>
          <w:i w:val="0"/>
        </w:rPr>
        <w:t xml:space="preserve"> </w:t>
      </w:r>
      <w:r w:rsidRPr="002E2817">
        <w:rPr>
          <w:b/>
          <w:i w:val="0"/>
          <w:iCs w:val="0"/>
          <w:u w:val="single"/>
        </w:rPr>
        <w:t>«О</w:t>
      </w:r>
      <w:r w:rsidRPr="002E2817">
        <w:rPr>
          <w:b/>
          <w:i w:val="0"/>
          <w:u w:val="single"/>
        </w:rPr>
        <w:t>бщегосударственные вопросы</w:t>
      </w:r>
      <w:r w:rsidRPr="002E2817">
        <w:rPr>
          <w:b/>
          <w:i w:val="0"/>
          <w:iCs w:val="0"/>
          <w:u w:val="single"/>
        </w:rPr>
        <w:t>»:</w:t>
      </w:r>
    </w:p>
    <w:p w:rsidR="00152726" w:rsidRPr="009E2472" w:rsidRDefault="00152726" w:rsidP="00152726">
      <w:pPr>
        <w:pStyle w:val="2"/>
        <w:numPr>
          <w:ilvl w:val="0"/>
          <w:numId w:val="5"/>
        </w:numPr>
        <w:tabs>
          <w:tab w:val="left" w:pos="1080"/>
          <w:tab w:val="num" w:pos="1134"/>
          <w:tab w:val="left" w:pos="1701"/>
        </w:tabs>
        <w:ind w:left="993" w:firstLine="283"/>
        <w:rPr>
          <w:i w:val="0"/>
        </w:rPr>
      </w:pPr>
      <w:r w:rsidRPr="002E2817">
        <w:t xml:space="preserve"> </w:t>
      </w:r>
      <w:r w:rsidRPr="009E2472">
        <w:rPr>
          <w:i w:val="0"/>
        </w:rPr>
        <w:t>по</w:t>
      </w:r>
      <w:r w:rsidRPr="002E2817">
        <w:t xml:space="preserve"> </w:t>
      </w:r>
      <w:r w:rsidRPr="009E2472">
        <w:rPr>
          <w:i w:val="0"/>
        </w:rPr>
        <w:t>подразделу</w:t>
      </w:r>
      <w:r w:rsidRPr="002E2817">
        <w:t xml:space="preserve"> </w:t>
      </w:r>
      <w:r w:rsidRPr="009E2472">
        <w:rPr>
          <w:i w:val="0"/>
        </w:rPr>
        <w:t xml:space="preserve">«Функционирование высшего должностного лица» по целевой статье «Глава муниципального образования» увеличатся бюджетные ассигнования за счет межбюджетных трансфертов на материальное поощрение Главы сельского поселения по итогам работы за </w:t>
      </w:r>
      <w:r w:rsidRPr="009E2472">
        <w:rPr>
          <w:i w:val="0"/>
          <w:lang w:val="en-US"/>
        </w:rPr>
        <w:t>IV</w:t>
      </w:r>
      <w:r w:rsidRPr="009E2472">
        <w:rPr>
          <w:i w:val="0"/>
        </w:rPr>
        <w:t xml:space="preserve"> квартал на сумму </w:t>
      </w:r>
      <w:r>
        <w:rPr>
          <w:i w:val="0"/>
        </w:rPr>
        <w:t>42,7</w:t>
      </w:r>
      <w:r w:rsidRPr="009E2472">
        <w:rPr>
          <w:i w:val="0"/>
        </w:rPr>
        <w:t xml:space="preserve"> тыс. рублей</w:t>
      </w:r>
      <w:r>
        <w:rPr>
          <w:i w:val="0"/>
        </w:rPr>
        <w:t>.</w:t>
      </w:r>
    </w:p>
    <w:p w:rsidR="00152726" w:rsidRPr="00E03F2C" w:rsidRDefault="00152726" w:rsidP="00152726">
      <w:pPr>
        <w:pStyle w:val="2"/>
        <w:tabs>
          <w:tab w:val="left" w:pos="1134"/>
          <w:tab w:val="left" w:pos="1985"/>
          <w:tab w:val="left" w:pos="2268"/>
        </w:tabs>
        <w:ind w:left="2268"/>
        <w:rPr>
          <w:b/>
          <w:i w:val="0"/>
          <w:highlight w:val="yellow"/>
        </w:rPr>
      </w:pPr>
    </w:p>
    <w:p w:rsidR="00152726" w:rsidRPr="005778A0" w:rsidRDefault="00152726" w:rsidP="00152726">
      <w:pPr>
        <w:widowControl w:val="0"/>
        <w:ind w:firstLine="720"/>
        <w:jc w:val="both"/>
        <w:rPr>
          <w:sz w:val="28"/>
          <w:szCs w:val="28"/>
        </w:rPr>
      </w:pPr>
      <w:r w:rsidRPr="005778A0">
        <w:rPr>
          <w:sz w:val="28"/>
          <w:szCs w:val="28"/>
        </w:rPr>
        <w:t xml:space="preserve">Таким образом, расходная часть бюджета Поселения составит </w:t>
      </w:r>
      <w:r w:rsidRPr="00512E35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722</w:t>
      </w:r>
      <w:r w:rsidRPr="00512E35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5778A0">
        <w:rPr>
          <w:b/>
          <w:sz w:val="28"/>
          <w:szCs w:val="28"/>
        </w:rPr>
        <w:t>тыс. рублей</w:t>
      </w:r>
      <w:r w:rsidRPr="005778A0">
        <w:rPr>
          <w:sz w:val="28"/>
          <w:szCs w:val="28"/>
        </w:rPr>
        <w:t>.</w:t>
      </w:r>
    </w:p>
    <w:p w:rsidR="00152726" w:rsidRDefault="00152726" w:rsidP="00152726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152726" w:rsidRPr="008C1A26" w:rsidRDefault="00152726" w:rsidP="00152726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8C1A26">
        <w:rPr>
          <w:sz w:val="28"/>
          <w:szCs w:val="28"/>
        </w:rPr>
        <w:t>В соответствии  с внесенными изменениями скорректированы отдельные статьи и приложения к Решению о бюджете Поселения на 201</w:t>
      </w:r>
      <w:r>
        <w:rPr>
          <w:sz w:val="28"/>
          <w:szCs w:val="28"/>
        </w:rPr>
        <w:t>7</w:t>
      </w:r>
      <w:r w:rsidRPr="008C1A26">
        <w:rPr>
          <w:sz w:val="28"/>
          <w:szCs w:val="28"/>
        </w:rPr>
        <w:t xml:space="preserve"> год:</w:t>
      </w:r>
    </w:p>
    <w:p w:rsidR="00152726" w:rsidRDefault="00152726" w:rsidP="0015272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C1A26">
        <w:rPr>
          <w:sz w:val="28"/>
          <w:szCs w:val="28"/>
        </w:rPr>
        <w:t>в самом Решении:</w:t>
      </w:r>
      <w:r w:rsidRPr="00C23616">
        <w:rPr>
          <w:sz w:val="28"/>
          <w:szCs w:val="28"/>
        </w:rPr>
        <w:t xml:space="preserve"> </w:t>
      </w:r>
    </w:p>
    <w:p w:rsidR="00152726" w:rsidRDefault="00152726" w:rsidP="00152726">
      <w:pPr>
        <w:ind w:firstLine="709"/>
        <w:jc w:val="both"/>
        <w:rPr>
          <w:sz w:val="28"/>
          <w:szCs w:val="28"/>
        </w:rPr>
      </w:pPr>
      <w:r w:rsidRPr="00FD042E">
        <w:rPr>
          <w:sz w:val="28"/>
          <w:szCs w:val="28"/>
          <w:u w:val="single"/>
        </w:rPr>
        <w:t xml:space="preserve">в статье 1, в части 1, в пунктах </w:t>
      </w:r>
      <w:r>
        <w:rPr>
          <w:sz w:val="28"/>
          <w:szCs w:val="28"/>
          <w:u w:val="single"/>
        </w:rPr>
        <w:t>1, 2, 3</w:t>
      </w:r>
      <w:r w:rsidRPr="00EF3EEE">
        <w:rPr>
          <w:sz w:val="28"/>
          <w:szCs w:val="28"/>
        </w:rPr>
        <w:t xml:space="preserve"> </w:t>
      </w:r>
      <w:r w:rsidRPr="00FD042E">
        <w:rPr>
          <w:sz w:val="28"/>
          <w:szCs w:val="28"/>
        </w:rPr>
        <w:t xml:space="preserve">– в основных характеристиках бюджета Поселения приведены уточненные суммы по объемам </w:t>
      </w:r>
      <w:r>
        <w:rPr>
          <w:sz w:val="28"/>
          <w:szCs w:val="28"/>
        </w:rPr>
        <w:t xml:space="preserve">доходов, </w:t>
      </w:r>
      <w:r w:rsidRPr="00FD042E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и дефицита бюджета</w:t>
      </w:r>
      <w:r w:rsidRPr="00FD042E">
        <w:rPr>
          <w:sz w:val="28"/>
          <w:szCs w:val="28"/>
        </w:rPr>
        <w:t>;</w:t>
      </w:r>
    </w:p>
    <w:p w:rsidR="00152726" w:rsidRDefault="00152726" w:rsidP="0015272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в </w:t>
      </w:r>
      <w:r w:rsidRPr="00090BFC">
        <w:rPr>
          <w:sz w:val="28"/>
          <w:szCs w:val="28"/>
          <w:u w:val="single"/>
        </w:rPr>
        <w:t xml:space="preserve">статье </w:t>
      </w:r>
      <w:r>
        <w:rPr>
          <w:sz w:val="28"/>
          <w:szCs w:val="28"/>
          <w:u w:val="single"/>
        </w:rPr>
        <w:t xml:space="preserve">10 </w:t>
      </w:r>
      <w:r w:rsidRPr="00FD042E">
        <w:rPr>
          <w:sz w:val="28"/>
          <w:szCs w:val="28"/>
        </w:rPr>
        <w:t>–</w:t>
      </w:r>
      <w:r>
        <w:rPr>
          <w:sz w:val="28"/>
          <w:szCs w:val="28"/>
        </w:rPr>
        <w:t xml:space="preserve"> уточнены</w:t>
      </w:r>
      <w:r w:rsidRPr="00F575C6">
        <w:rPr>
          <w:sz w:val="28"/>
          <w:szCs w:val="28"/>
        </w:rPr>
        <w:t xml:space="preserve"> объемы межбюджетных трансфертов, передаваемых бюджетам поселений из бюджета</w:t>
      </w:r>
      <w:r>
        <w:rPr>
          <w:sz w:val="28"/>
          <w:szCs w:val="28"/>
        </w:rPr>
        <w:t xml:space="preserve"> </w:t>
      </w:r>
      <w:r w:rsidRPr="00F575C6">
        <w:rPr>
          <w:sz w:val="28"/>
          <w:szCs w:val="28"/>
        </w:rPr>
        <w:t>Елабужского муниципального района Республики Татарстан на 201</w:t>
      </w:r>
      <w:r>
        <w:rPr>
          <w:sz w:val="28"/>
          <w:szCs w:val="28"/>
        </w:rPr>
        <w:t>7 год;</w:t>
      </w:r>
    </w:p>
    <w:p w:rsidR="00152726" w:rsidRDefault="00152726" w:rsidP="00152726">
      <w:pPr>
        <w:widowControl w:val="0"/>
        <w:ind w:firstLine="708"/>
        <w:jc w:val="both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  <w:u w:val="single"/>
        </w:rPr>
        <w:t xml:space="preserve">в </w:t>
      </w:r>
      <w:r w:rsidRPr="001814AC">
        <w:rPr>
          <w:sz w:val="28"/>
          <w:szCs w:val="28"/>
          <w:u w:val="single"/>
        </w:rPr>
        <w:t>приложени</w:t>
      </w:r>
      <w:r>
        <w:rPr>
          <w:sz w:val="28"/>
          <w:szCs w:val="28"/>
          <w:u w:val="single"/>
        </w:rPr>
        <w:t>и</w:t>
      </w:r>
      <w:r w:rsidRPr="00E94937">
        <w:rPr>
          <w:u w:val="single"/>
        </w:rPr>
        <w:t xml:space="preserve"> </w:t>
      </w:r>
      <w:r w:rsidRPr="00E94937">
        <w:rPr>
          <w:sz w:val="28"/>
          <w:szCs w:val="28"/>
          <w:u w:val="single"/>
        </w:rPr>
        <w:t>1</w:t>
      </w:r>
      <w:r>
        <w:rPr>
          <w:rStyle w:val="a8"/>
          <w:b w:val="0"/>
          <w:bCs w:val="0"/>
          <w:sz w:val="28"/>
          <w:szCs w:val="28"/>
          <w:u w:val="single"/>
        </w:rPr>
        <w:t xml:space="preserve"> </w:t>
      </w:r>
      <w:r w:rsidRPr="00E94937">
        <w:rPr>
          <w:rStyle w:val="a8"/>
          <w:b w:val="0"/>
          <w:bCs w:val="0"/>
          <w:sz w:val="28"/>
          <w:szCs w:val="28"/>
        </w:rPr>
        <w:t>– «Источники финансирования дефицита бюджета Альметьевского сельского поселения на 2017 год» изложены в новой редакции;</w:t>
      </w:r>
    </w:p>
    <w:p w:rsidR="00152726" w:rsidRDefault="00152726" w:rsidP="00152726">
      <w:pPr>
        <w:widowControl w:val="0"/>
        <w:ind w:firstLine="708"/>
        <w:jc w:val="both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  <w:u w:val="single"/>
        </w:rPr>
        <w:t xml:space="preserve">в </w:t>
      </w:r>
      <w:r w:rsidRPr="001814AC">
        <w:rPr>
          <w:sz w:val="28"/>
          <w:szCs w:val="28"/>
          <w:u w:val="single"/>
        </w:rPr>
        <w:t>приложени</w:t>
      </w:r>
      <w:r>
        <w:rPr>
          <w:sz w:val="28"/>
          <w:szCs w:val="28"/>
          <w:u w:val="single"/>
        </w:rPr>
        <w:t>и</w:t>
      </w:r>
      <w:r w:rsidRPr="001814AC">
        <w:rPr>
          <w:rStyle w:val="a8"/>
          <w:b w:val="0"/>
          <w:bCs w:val="0"/>
          <w:sz w:val="28"/>
          <w:szCs w:val="28"/>
          <w:u w:val="single"/>
        </w:rPr>
        <w:t xml:space="preserve"> </w:t>
      </w:r>
      <w:r w:rsidRPr="00E94937">
        <w:rPr>
          <w:rStyle w:val="a8"/>
          <w:b w:val="0"/>
          <w:bCs w:val="0"/>
          <w:sz w:val="28"/>
          <w:szCs w:val="28"/>
          <w:u w:val="single"/>
        </w:rPr>
        <w:t>2</w:t>
      </w:r>
      <w:r>
        <w:rPr>
          <w:rStyle w:val="a8"/>
          <w:b w:val="0"/>
          <w:bCs w:val="0"/>
          <w:sz w:val="28"/>
          <w:szCs w:val="28"/>
        </w:rPr>
        <w:t xml:space="preserve"> </w:t>
      </w:r>
      <w:r w:rsidRPr="006E3B49">
        <w:rPr>
          <w:sz w:val="28"/>
          <w:szCs w:val="28"/>
        </w:rPr>
        <w:t>–</w:t>
      </w:r>
      <w:r w:rsidRPr="001814AC">
        <w:rPr>
          <w:rStyle w:val="a8"/>
          <w:b w:val="0"/>
          <w:bCs w:val="0"/>
          <w:sz w:val="28"/>
          <w:szCs w:val="28"/>
        </w:rPr>
        <w:t xml:space="preserve"> «Прогнозируемые объемы доходов бюджета </w:t>
      </w:r>
      <w:r>
        <w:rPr>
          <w:sz w:val="28"/>
          <w:szCs w:val="28"/>
        </w:rPr>
        <w:t>Альметьевского</w:t>
      </w:r>
      <w:r w:rsidRPr="001814AC">
        <w:rPr>
          <w:sz w:val="28"/>
          <w:szCs w:val="28"/>
        </w:rPr>
        <w:t xml:space="preserve"> </w:t>
      </w:r>
      <w:r w:rsidRPr="001814AC">
        <w:rPr>
          <w:rStyle w:val="a8"/>
          <w:b w:val="0"/>
          <w:bCs w:val="0"/>
          <w:sz w:val="28"/>
          <w:szCs w:val="28"/>
        </w:rPr>
        <w:t>сельского поселения на 201</w:t>
      </w:r>
      <w:r>
        <w:rPr>
          <w:rStyle w:val="a8"/>
          <w:b w:val="0"/>
          <w:bCs w:val="0"/>
          <w:sz w:val="28"/>
          <w:szCs w:val="28"/>
        </w:rPr>
        <w:t>7</w:t>
      </w:r>
      <w:r w:rsidRPr="001814AC">
        <w:rPr>
          <w:rStyle w:val="a8"/>
          <w:b w:val="0"/>
          <w:bCs w:val="0"/>
          <w:sz w:val="28"/>
          <w:szCs w:val="28"/>
        </w:rPr>
        <w:t xml:space="preserve"> год» изложен</w:t>
      </w:r>
      <w:r>
        <w:rPr>
          <w:rStyle w:val="a8"/>
          <w:b w:val="0"/>
          <w:bCs w:val="0"/>
          <w:sz w:val="28"/>
          <w:szCs w:val="28"/>
        </w:rPr>
        <w:t>ы</w:t>
      </w:r>
      <w:r w:rsidRPr="001814AC">
        <w:rPr>
          <w:rStyle w:val="a8"/>
          <w:b w:val="0"/>
          <w:bCs w:val="0"/>
          <w:sz w:val="28"/>
          <w:szCs w:val="28"/>
        </w:rPr>
        <w:t xml:space="preserve"> в новой редакции;</w:t>
      </w:r>
    </w:p>
    <w:p w:rsidR="00152726" w:rsidRPr="00585CC4" w:rsidRDefault="00152726" w:rsidP="0015272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приложении</w:t>
      </w:r>
      <w:r w:rsidRPr="00397251">
        <w:rPr>
          <w:sz w:val="28"/>
          <w:szCs w:val="28"/>
          <w:u w:val="single"/>
        </w:rPr>
        <w:t xml:space="preserve"> 5</w:t>
      </w:r>
      <w:r>
        <w:rPr>
          <w:sz w:val="28"/>
          <w:szCs w:val="28"/>
        </w:rPr>
        <w:t xml:space="preserve"> – </w:t>
      </w:r>
      <w:r w:rsidRPr="00585CC4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8132B6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8132B6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Pr="008132B6">
        <w:rPr>
          <w:sz w:val="28"/>
          <w:szCs w:val="28"/>
        </w:rPr>
        <w:t xml:space="preserve"> расходов бюджета Поселения на 201</w:t>
      </w:r>
      <w:r>
        <w:rPr>
          <w:sz w:val="28"/>
          <w:szCs w:val="28"/>
        </w:rPr>
        <w:t>7</w:t>
      </w:r>
      <w:r w:rsidRPr="008132B6">
        <w:rPr>
          <w:sz w:val="28"/>
          <w:szCs w:val="28"/>
        </w:rPr>
        <w:t xml:space="preserve"> год</w:t>
      </w:r>
      <w:r w:rsidRPr="00585CC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изложена в новой редакции</w:t>
      </w:r>
      <w:r w:rsidRPr="00585CC4">
        <w:rPr>
          <w:sz w:val="28"/>
          <w:szCs w:val="28"/>
        </w:rPr>
        <w:t>;</w:t>
      </w:r>
    </w:p>
    <w:p w:rsidR="00152726" w:rsidRDefault="00152726" w:rsidP="00152726">
      <w:pPr>
        <w:widowControl w:val="0"/>
        <w:ind w:firstLine="720"/>
        <w:jc w:val="both"/>
        <w:rPr>
          <w:sz w:val="28"/>
          <w:szCs w:val="28"/>
        </w:rPr>
      </w:pPr>
      <w:r w:rsidRPr="00397251">
        <w:rPr>
          <w:sz w:val="28"/>
          <w:szCs w:val="28"/>
          <w:u w:val="single"/>
        </w:rPr>
        <w:t>в приложени</w:t>
      </w:r>
      <w:r>
        <w:rPr>
          <w:sz w:val="28"/>
          <w:szCs w:val="28"/>
          <w:u w:val="single"/>
        </w:rPr>
        <w:t xml:space="preserve">и </w:t>
      </w:r>
      <w:r w:rsidRPr="00397251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– </w:t>
      </w:r>
      <w:r w:rsidRPr="00585CC4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8132B6">
        <w:rPr>
          <w:sz w:val="28"/>
          <w:szCs w:val="28"/>
        </w:rPr>
        <w:t>аспределение бюджетных ассигнований бюджета Поселения по разделам, подразделам, целевым статьям, (муниципальным программам</w:t>
      </w:r>
      <w:r>
        <w:rPr>
          <w:sz w:val="28"/>
          <w:szCs w:val="28"/>
        </w:rPr>
        <w:t xml:space="preserve"> </w:t>
      </w:r>
      <w:r w:rsidRPr="008132B6">
        <w:rPr>
          <w:sz w:val="28"/>
          <w:szCs w:val="28"/>
        </w:rPr>
        <w:t>Поселения и непрограммным направлениям деятельности), группам видов расходов классификации расходов бюджетов на 201</w:t>
      </w:r>
      <w:r>
        <w:rPr>
          <w:sz w:val="28"/>
          <w:szCs w:val="28"/>
        </w:rPr>
        <w:t>7</w:t>
      </w:r>
      <w:r w:rsidRPr="008132B6">
        <w:rPr>
          <w:sz w:val="28"/>
          <w:szCs w:val="28"/>
        </w:rPr>
        <w:t xml:space="preserve"> год</w:t>
      </w:r>
      <w:r w:rsidRPr="00585CC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изложено в новой редакции;</w:t>
      </w:r>
    </w:p>
    <w:p w:rsidR="00152726" w:rsidRDefault="00152726" w:rsidP="00152726">
      <w:pPr>
        <w:widowControl w:val="0"/>
        <w:ind w:firstLine="709"/>
        <w:jc w:val="both"/>
        <w:rPr>
          <w:sz w:val="28"/>
          <w:szCs w:val="28"/>
        </w:rPr>
      </w:pPr>
      <w:r w:rsidRPr="00397251">
        <w:rPr>
          <w:sz w:val="28"/>
          <w:szCs w:val="28"/>
          <w:u w:val="single"/>
        </w:rPr>
        <w:t>в приложени</w:t>
      </w:r>
      <w:r>
        <w:rPr>
          <w:sz w:val="28"/>
          <w:szCs w:val="28"/>
          <w:u w:val="single"/>
        </w:rPr>
        <w:t>и</w:t>
      </w:r>
      <w:r w:rsidRPr="0039725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</w:t>
      </w:r>
      <w:r w:rsidRPr="008730A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730A4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6859E5">
        <w:rPr>
          <w:sz w:val="28"/>
          <w:szCs w:val="28"/>
        </w:rPr>
        <w:t xml:space="preserve">аспределение бюджетных ассигнований </w:t>
      </w:r>
      <w:r>
        <w:rPr>
          <w:sz w:val="28"/>
          <w:szCs w:val="28"/>
        </w:rPr>
        <w:t xml:space="preserve">бюджета </w:t>
      </w:r>
      <w:r w:rsidRPr="004F6F01">
        <w:rPr>
          <w:sz w:val="28"/>
          <w:szCs w:val="28"/>
        </w:rPr>
        <w:t>Поселения</w:t>
      </w:r>
      <w:r w:rsidRPr="006859E5">
        <w:rPr>
          <w:sz w:val="28"/>
          <w:szCs w:val="28"/>
        </w:rPr>
        <w:t xml:space="preserve"> по целевым статьям (</w:t>
      </w:r>
      <w:r>
        <w:rPr>
          <w:sz w:val="28"/>
          <w:szCs w:val="28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2017 год</w:t>
      </w:r>
      <w:r>
        <w:rPr>
          <w:sz w:val="28"/>
          <w:szCs w:val="28"/>
        </w:rPr>
        <w:t>»</w:t>
      </w:r>
      <w:r w:rsidRPr="004848B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изложено в новой редакци</w:t>
      </w:r>
      <w:r w:rsidRPr="00347307">
        <w:rPr>
          <w:sz w:val="28"/>
          <w:szCs w:val="28"/>
        </w:rPr>
        <w:t>и;</w:t>
      </w:r>
    </w:p>
    <w:p w:rsidR="00152726" w:rsidRDefault="00152726" w:rsidP="001527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 </w:t>
      </w:r>
      <w:r w:rsidRPr="00397251">
        <w:rPr>
          <w:sz w:val="28"/>
          <w:szCs w:val="28"/>
          <w:u w:val="single"/>
        </w:rPr>
        <w:t>приложени</w:t>
      </w:r>
      <w:r>
        <w:rPr>
          <w:sz w:val="28"/>
          <w:szCs w:val="28"/>
          <w:u w:val="single"/>
        </w:rPr>
        <w:t>и</w:t>
      </w:r>
      <w:r w:rsidRPr="0039725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9</w:t>
      </w:r>
      <w:r w:rsidRPr="00264BFA">
        <w:rPr>
          <w:sz w:val="28"/>
          <w:szCs w:val="28"/>
        </w:rPr>
        <w:t xml:space="preserve"> - </w:t>
      </w:r>
      <w:r w:rsidRPr="004F2840">
        <w:rPr>
          <w:sz w:val="28"/>
          <w:szCs w:val="28"/>
        </w:rPr>
        <w:t>«</w:t>
      </w:r>
      <w:r w:rsidRPr="00C831CF">
        <w:rPr>
          <w:sz w:val="28"/>
          <w:szCs w:val="28"/>
        </w:rPr>
        <w:t>Межбюджетные трансферты, передаваемые</w:t>
      </w:r>
      <w:r>
        <w:rPr>
          <w:sz w:val="28"/>
          <w:szCs w:val="28"/>
        </w:rPr>
        <w:t xml:space="preserve"> </w:t>
      </w:r>
      <w:r w:rsidRPr="00C831CF">
        <w:rPr>
          <w:sz w:val="28"/>
          <w:szCs w:val="28"/>
        </w:rPr>
        <w:t>бюджета</w:t>
      </w:r>
      <w:r>
        <w:rPr>
          <w:sz w:val="28"/>
          <w:szCs w:val="28"/>
        </w:rPr>
        <w:t>м</w:t>
      </w:r>
      <w:r w:rsidRPr="00C831C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поселений из бюджета муниципального образования Елабужский муниципальный район Республики Татарстан на 2017 год</w:t>
      </w:r>
      <w:r w:rsidRPr="004F284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изложены в новой редакции.</w:t>
      </w:r>
    </w:p>
    <w:p w:rsidR="00152726" w:rsidRDefault="00152726" w:rsidP="00152726">
      <w:pPr>
        <w:widowControl w:val="0"/>
        <w:ind w:firstLine="709"/>
        <w:jc w:val="both"/>
        <w:rPr>
          <w:bCs/>
          <w:sz w:val="28"/>
          <w:szCs w:val="28"/>
        </w:rPr>
      </w:pPr>
    </w:p>
    <w:p w:rsidR="00152726" w:rsidRDefault="00152726" w:rsidP="00152726">
      <w:pPr>
        <w:widowControl w:val="0"/>
        <w:ind w:firstLine="709"/>
        <w:jc w:val="both"/>
        <w:rPr>
          <w:sz w:val="28"/>
          <w:szCs w:val="28"/>
        </w:rPr>
      </w:pPr>
      <w:r w:rsidRPr="00585CC4">
        <w:rPr>
          <w:bCs/>
          <w:sz w:val="28"/>
          <w:szCs w:val="28"/>
        </w:rPr>
        <w:t>С учетом внесенных изменений объем доходной</w:t>
      </w:r>
      <w:r>
        <w:rPr>
          <w:bCs/>
          <w:sz w:val="28"/>
          <w:szCs w:val="28"/>
        </w:rPr>
        <w:t xml:space="preserve"> </w:t>
      </w:r>
      <w:r w:rsidRPr="00585CC4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Поселения</w:t>
      </w:r>
      <w:r w:rsidRPr="00585C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Pr="00585CC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585CC4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изменится и </w:t>
      </w:r>
      <w:r w:rsidRPr="00585CC4">
        <w:rPr>
          <w:bCs/>
          <w:sz w:val="28"/>
          <w:szCs w:val="28"/>
        </w:rPr>
        <w:t xml:space="preserve">составит </w:t>
      </w:r>
      <w:r>
        <w:rPr>
          <w:b/>
          <w:sz w:val="28"/>
          <w:szCs w:val="28"/>
        </w:rPr>
        <w:t>3 654,7</w:t>
      </w:r>
      <w:r w:rsidRPr="00854EF0">
        <w:rPr>
          <w:b/>
          <w:i/>
        </w:rPr>
        <w:t xml:space="preserve"> </w:t>
      </w:r>
      <w:r w:rsidRPr="000831E0">
        <w:rPr>
          <w:b/>
          <w:bCs/>
          <w:sz w:val="28"/>
          <w:szCs w:val="28"/>
        </w:rPr>
        <w:t>тыс. рублей</w:t>
      </w:r>
      <w:r>
        <w:rPr>
          <w:b/>
          <w:bCs/>
          <w:sz w:val="28"/>
          <w:szCs w:val="28"/>
        </w:rPr>
        <w:t xml:space="preserve">, </w:t>
      </w:r>
      <w:r w:rsidRPr="00E331A7">
        <w:rPr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расходной</w:t>
      </w:r>
      <w:r w:rsidRPr="00585CC4">
        <w:rPr>
          <w:bCs/>
          <w:sz w:val="28"/>
          <w:szCs w:val="28"/>
        </w:rPr>
        <w:t xml:space="preserve"> части</w:t>
      </w:r>
      <w:r>
        <w:rPr>
          <w:bCs/>
          <w:sz w:val="28"/>
          <w:szCs w:val="28"/>
        </w:rPr>
        <w:t xml:space="preserve"> увеличится и составит</w:t>
      </w:r>
      <w:r w:rsidRPr="00BC74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3 722,0 </w:t>
      </w:r>
      <w:r w:rsidRPr="000831E0">
        <w:rPr>
          <w:b/>
          <w:bCs/>
          <w:sz w:val="28"/>
          <w:szCs w:val="28"/>
        </w:rPr>
        <w:t>тыс. рублей</w:t>
      </w:r>
      <w:r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 дефицитом бюджета</w:t>
      </w:r>
      <w:r w:rsidRPr="00FF344F">
        <w:rPr>
          <w:bCs/>
          <w:sz w:val="28"/>
          <w:szCs w:val="28"/>
        </w:rPr>
        <w:t xml:space="preserve"> </w:t>
      </w:r>
      <w:r w:rsidRPr="00585CC4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67,3</w:t>
      </w:r>
      <w:r>
        <w:rPr>
          <w:b/>
          <w:bCs/>
          <w:iCs/>
          <w:sz w:val="28"/>
          <w:szCs w:val="28"/>
        </w:rPr>
        <w:t xml:space="preserve"> тыс. </w:t>
      </w:r>
      <w:r w:rsidRPr="00134CBA">
        <w:rPr>
          <w:b/>
          <w:bCs/>
          <w:i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(за счет направления переходящих остатков денежных средств на начало года на дополнительные расходы), что не превышает ограничений, установленных статьей 92.1 Бюджетного Кодекса РФ.</w:t>
      </w:r>
    </w:p>
    <w:p w:rsidR="00152726" w:rsidRDefault="00152726" w:rsidP="00152726">
      <w:pPr>
        <w:widowControl w:val="0"/>
        <w:ind w:firstLine="709"/>
        <w:jc w:val="both"/>
        <w:rPr>
          <w:b/>
          <w:sz w:val="28"/>
          <w:szCs w:val="28"/>
        </w:rPr>
      </w:pPr>
    </w:p>
    <w:p w:rsidR="00152726" w:rsidRDefault="00152726" w:rsidP="00152726">
      <w:pPr>
        <w:spacing w:line="360" w:lineRule="auto"/>
        <w:rPr>
          <w:b/>
          <w:sz w:val="28"/>
          <w:szCs w:val="28"/>
        </w:rPr>
      </w:pPr>
    </w:p>
    <w:p w:rsidR="00152726" w:rsidRPr="008D658D" w:rsidRDefault="00152726" w:rsidP="00152726">
      <w:pPr>
        <w:spacing w:line="276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</w:t>
      </w:r>
      <w:r w:rsidRPr="008D6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Т</w:t>
      </w:r>
      <w:r w:rsidRPr="008D6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Мингалеева</w:t>
      </w:r>
    </w:p>
    <w:p w:rsidR="00152726" w:rsidRPr="006727FC" w:rsidRDefault="00152726" w:rsidP="00152726">
      <w:pPr>
        <w:spacing w:line="360" w:lineRule="auto"/>
        <w:rPr>
          <w:b/>
        </w:rPr>
      </w:pPr>
    </w:p>
    <w:p w:rsidR="00152726" w:rsidRDefault="00152726">
      <w:bookmarkStart w:id="5" w:name="_GoBack"/>
      <w:bookmarkEnd w:id="5"/>
    </w:p>
    <w:sectPr w:rsidR="00152726" w:rsidSect="00E3154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41" w:rsidRDefault="00E315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541" w:rsidRDefault="00E315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41" w:rsidRDefault="00E31541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41" w:rsidRDefault="00E3154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541" w:rsidRDefault="00E3154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41" w:rsidRPr="00B6681C" w:rsidRDefault="00E31541" w:rsidP="00E31541">
    <w:pPr>
      <w:pStyle w:val="a6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41" w:rsidRPr="00C31DF3" w:rsidRDefault="00E31541" w:rsidP="00E31541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030C"/>
    <w:multiLevelType w:val="hybridMultilevel"/>
    <w:tmpl w:val="0C6A9520"/>
    <w:lvl w:ilvl="0" w:tplc="0419000D">
      <w:start w:val="1"/>
      <w:numFmt w:val="bullet"/>
      <w:lvlText w:val="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341644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 w15:restartNumberingAfterBreak="0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4" w15:restartNumberingAfterBreak="0">
    <w:nsid w:val="58016FC7"/>
    <w:multiLevelType w:val="hybridMultilevel"/>
    <w:tmpl w:val="CEE27470"/>
    <w:lvl w:ilvl="0" w:tplc="0419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85"/>
    <w:rsid w:val="00152726"/>
    <w:rsid w:val="006669FB"/>
    <w:rsid w:val="00E31541"/>
    <w:rsid w:val="00E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A6446-33AB-49FB-974E-673F1A4A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152726"/>
    <w:pPr>
      <w:keepNext/>
      <w:numPr>
        <w:numId w:val="3"/>
      </w:numPr>
      <w:jc w:val="center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D27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D2785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ED2785"/>
  </w:style>
  <w:style w:type="paragraph" w:styleId="a6">
    <w:name w:val="header"/>
    <w:basedOn w:val="a"/>
    <w:link w:val="a7"/>
    <w:semiHidden/>
    <w:rsid w:val="00ED2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ED2785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Цветовое выделение"/>
    <w:rsid w:val="00ED2785"/>
    <w:rPr>
      <w:b/>
      <w:bCs/>
      <w:color w:val="000080"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ED278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E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527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152726"/>
    <w:pPr>
      <w:jc w:val="both"/>
    </w:pPr>
    <w:rPr>
      <w:i/>
      <w:iCs/>
      <w:sz w:val="28"/>
      <w:szCs w:val="28"/>
      <w:lang w:val="ru-RU"/>
    </w:rPr>
  </w:style>
  <w:style w:type="character" w:customStyle="1" w:styleId="20">
    <w:name w:val="Основной текст 2 Знак"/>
    <w:basedOn w:val="a0"/>
    <w:link w:val="2"/>
    <w:rsid w:val="0015272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26</Pages>
  <Words>4424</Words>
  <Characters>25219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2018-01-15T12:15:00Z</dcterms:created>
  <dcterms:modified xsi:type="dcterms:W3CDTF">2018-01-15T12:45:00Z</dcterms:modified>
</cp:coreProperties>
</file>